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1"/>
        <w:ind w:left="112" w:right="0"/>
        <w:jc w:val="left"/>
        <w:rPr>
          <w:b w:val="0"/>
          <w:bCs w:val="0"/>
        </w:rPr>
      </w:pPr>
      <w:r>
        <w:rPr>
          <w:spacing w:val="-1"/>
        </w:rPr>
        <w:t>SCHEMA</w:t>
      </w:r>
      <w:r>
        <w:rPr>
          <w:spacing w:val="-5"/>
        </w:rPr>
        <w:t> </w:t>
      </w:r>
      <w:r>
        <w:rPr>
          <w:spacing w:val="-1"/>
        </w:rPr>
        <w:t>MODULO</w:t>
      </w:r>
      <w:r>
        <w:rPr>
          <w:spacing w:val="2"/>
        </w:rPr>
        <w:t> </w:t>
      </w:r>
      <w:r>
        <w:rPr>
          <w:spacing w:val="-2"/>
        </w:rPr>
        <w:t>DI</w:t>
      </w:r>
      <w:r>
        <w:rPr>
          <w:spacing w:val="-1"/>
        </w:rPr>
        <w:t> RICHIESTA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before="72"/>
        <w:ind w:left="392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1"/>
          <w:sz w:val="22"/>
          <w:szCs w:val="22"/>
        </w:rPr>
        <w:t>Spett.le</w:t>
      </w:r>
      <w:r>
        <w:rPr>
          <w:rFonts w:ascii="Arial" w:hAnsi="Arial" w:cs="Arial" w:eastAsia="Arial"/>
          <w:b/>
          <w:bCs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funzione</w:t>
      </w:r>
      <w:r>
        <w:rPr>
          <w:rFonts w:ascii="Arial" w:hAnsi="Arial" w:cs="Arial" w:eastAsia="Arial"/>
          <w:b/>
          <w:bCs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interaziendale</w:t>
      </w:r>
      <w:r>
        <w:rPr>
          <w:rFonts w:ascii="Arial" w:hAnsi="Arial" w:cs="Arial" w:eastAsia="Arial"/>
          <w:b/>
          <w:bCs/>
          <w:spacing w:val="-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“Gestione</w:t>
      </w:r>
      <w:r>
        <w:rPr>
          <w:rFonts w:ascii="Arial" w:hAnsi="Arial" w:cs="Arial" w:eastAsia="Arial"/>
          <w:b/>
          <w:bCs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Stabilimenti”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40" w:lineRule="auto"/>
        <w:ind w:left="6028" w:right="0"/>
        <w:jc w:val="left"/>
      </w:pPr>
      <w:r>
        <w:rPr>
          <w:spacing w:val="-1"/>
        </w:rPr>
        <w:t>mail: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5">
        <w:r>
          <w:rPr>
            <w:color w:val="0000FF"/>
            <w:spacing w:val="-1"/>
            <w:u w:val="single" w:color="0000FF"/>
          </w:rPr>
          <w:t>scgs@asuits.sanita.fvg.it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72"/>
        <w:ind w:left="1192" w:right="145" w:hanging="1080"/>
        <w:jc w:val="both"/>
      </w:pPr>
      <w:r>
        <w:rPr>
          <w:spacing w:val="-1"/>
        </w:rPr>
        <w:t>Oggetto:</w:t>
      </w:r>
      <w:r>
        <w:rPr>
          <w:spacing w:val="7"/>
        </w:rPr>
        <w:t> </w:t>
      </w:r>
      <w:r>
        <w:rPr/>
        <w:t>-</w:t>
      </w:r>
      <w:r>
        <w:rPr>
          <w:spacing w:val="11"/>
        </w:rPr>
        <w:t> </w:t>
      </w:r>
      <w:r>
        <w:rPr>
          <w:spacing w:val="-1"/>
        </w:rPr>
        <w:t>Elenco</w:t>
      </w:r>
      <w:r>
        <w:rPr>
          <w:spacing w:val="8"/>
        </w:rPr>
        <w:t> </w:t>
      </w:r>
      <w:r>
        <w:rPr>
          <w:spacing w:val="-1"/>
        </w:rPr>
        <w:t>unico</w:t>
      </w:r>
      <w:r>
        <w:rPr>
          <w:spacing w:val="5"/>
        </w:rPr>
        <w:t> </w:t>
      </w:r>
      <w:r>
        <w:rPr>
          <w:spacing w:val="-1"/>
        </w:rPr>
        <w:t>delle</w:t>
      </w:r>
      <w:r>
        <w:rPr>
          <w:spacing w:val="10"/>
        </w:rPr>
        <w:t> </w:t>
      </w:r>
      <w:r>
        <w:rPr>
          <w:spacing w:val="-1"/>
        </w:rPr>
        <w:t>Imprese</w:t>
      </w:r>
      <w:r>
        <w:rPr>
          <w:spacing w:val="5"/>
        </w:rPr>
        <w:t> </w:t>
      </w:r>
      <w:r>
        <w:rPr>
          <w:spacing w:val="-1"/>
        </w:rPr>
        <w:t>qualificate</w:t>
      </w:r>
      <w:r>
        <w:rPr>
          <w:spacing w:val="8"/>
        </w:rPr>
        <w:t> </w:t>
      </w:r>
      <w:r>
        <w:rPr>
          <w:spacing w:val="-1"/>
        </w:rPr>
        <w:t>per</w:t>
      </w:r>
      <w:r>
        <w:rPr>
          <w:spacing w:val="9"/>
        </w:rPr>
        <w:t> </w:t>
      </w:r>
      <w:r>
        <w:rPr>
          <w:spacing w:val="-1"/>
        </w:rPr>
        <w:t>interventi</w:t>
      </w:r>
      <w:r>
        <w:rPr>
          <w:spacing w:val="9"/>
        </w:rPr>
        <w:t> </w:t>
      </w:r>
      <w:r>
        <w:rPr>
          <w:spacing w:val="-1"/>
        </w:rPr>
        <w:t>di</w:t>
      </w:r>
      <w:r>
        <w:rPr>
          <w:spacing w:val="7"/>
        </w:rPr>
        <w:t> </w:t>
      </w:r>
      <w:r>
        <w:rPr>
          <w:spacing w:val="-1"/>
        </w:rPr>
        <w:t>importo</w:t>
      </w:r>
      <w:r>
        <w:rPr>
          <w:spacing w:val="8"/>
        </w:rPr>
        <w:t> </w:t>
      </w:r>
      <w:r>
        <w:rPr>
          <w:spacing w:val="-1"/>
        </w:rPr>
        <w:t>inferiore</w:t>
      </w:r>
      <w:r>
        <w:rPr>
          <w:spacing w:val="10"/>
        </w:rPr>
        <w:t> </w:t>
      </w:r>
      <w:r>
        <w:rPr>
          <w:spacing w:val="-1"/>
        </w:rPr>
        <w:t>ai</w:t>
      </w:r>
      <w:r>
        <w:rPr>
          <w:spacing w:val="7"/>
        </w:rPr>
        <w:t> </w:t>
      </w:r>
      <w:r>
        <w:rPr>
          <w:spacing w:val="-1"/>
        </w:rPr>
        <w:t>150mila</w:t>
      </w:r>
      <w:r>
        <w:rPr>
          <w:spacing w:val="10"/>
        </w:rPr>
        <w:t> </w:t>
      </w:r>
      <w:r>
        <w:rPr>
          <w:spacing w:val="-1"/>
        </w:rPr>
        <w:t>euro</w:t>
      </w:r>
      <w:r>
        <w:rPr>
          <w:spacing w:val="71"/>
        </w:rPr>
        <w:t> </w:t>
      </w:r>
      <w:r>
        <w:rPr>
          <w:spacing w:val="-1"/>
        </w:rPr>
        <w:t>(ex</w:t>
      </w:r>
      <w:r>
        <w:rPr>
          <w:spacing w:val="25"/>
        </w:rPr>
        <w:t> </w:t>
      </w:r>
      <w:r>
        <w:rPr>
          <w:spacing w:val="-1"/>
        </w:rPr>
        <w:t>art.</w:t>
      </w:r>
      <w:r>
        <w:rPr>
          <w:spacing w:val="26"/>
        </w:rPr>
        <w:t> </w:t>
      </w:r>
      <w:r>
        <w:rPr>
          <w:spacing w:val="-1"/>
        </w:rPr>
        <w:t>36</w:t>
      </w:r>
      <w:r>
        <w:rPr>
          <w:spacing w:val="24"/>
        </w:rPr>
        <w:t> </w:t>
      </w:r>
      <w:r>
        <w:rPr/>
        <w:t>c</w:t>
      </w:r>
      <w:r>
        <w:rPr>
          <w:spacing w:val="27"/>
        </w:rPr>
        <w:t> </w:t>
      </w:r>
      <w:r>
        <w:rPr/>
        <w:t>2</w:t>
      </w:r>
      <w:r>
        <w:rPr>
          <w:spacing w:val="24"/>
        </w:rPr>
        <w:t> </w:t>
      </w:r>
      <w:r>
        <w:rPr>
          <w:spacing w:val="-1"/>
        </w:rPr>
        <w:t>lettere</w:t>
      </w:r>
      <w:r>
        <w:rPr>
          <w:spacing w:val="24"/>
        </w:rPr>
        <w:t> </w:t>
      </w:r>
      <w:r>
        <w:rPr>
          <w:spacing w:val="-2"/>
        </w:rPr>
        <w:t>a)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1"/>
        </w:rPr>
        <w:t>b)</w:t>
      </w:r>
      <w:r>
        <w:rPr>
          <w:spacing w:val="26"/>
        </w:rPr>
        <w:t> </w:t>
      </w:r>
      <w:r>
        <w:rPr>
          <w:spacing w:val="-1"/>
        </w:rPr>
        <w:t>del</w:t>
      </w:r>
      <w:r>
        <w:rPr>
          <w:spacing w:val="26"/>
        </w:rPr>
        <w:t> </w:t>
      </w:r>
      <w:r>
        <w:rPr>
          <w:spacing w:val="-1"/>
        </w:rPr>
        <w:t>D.lgs</w:t>
      </w:r>
      <w:r>
        <w:rPr>
          <w:spacing w:val="25"/>
        </w:rPr>
        <w:t> </w:t>
      </w:r>
      <w:r>
        <w:rPr>
          <w:spacing w:val="-1"/>
        </w:rPr>
        <w:t>50/2016)-</w:t>
      </w:r>
      <w:r>
        <w:rPr>
          <w:spacing w:val="26"/>
        </w:rPr>
        <w:t> </w:t>
      </w:r>
      <w:r>
        <w:rPr>
          <w:spacing w:val="-1"/>
        </w:rPr>
        <w:t>(Determinazione</w:t>
      </w:r>
      <w:r>
        <w:rPr>
          <w:spacing w:val="27"/>
        </w:rPr>
        <w:t> </w:t>
      </w:r>
      <w:r>
        <w:rPr>
          <w:spacing w:val="-1"/>
        </w:rPr>
        <w:t>ASUITS</w:t>
      </w:r>
      <w:r>
        <w:rPr>
          <w:spacing w:val="24"/>
        </w:rPr>
        <w:t> </w:t>
      </w:r>
      <w:r>
        <w:rPr/>
        <w:t>n</w:t>
      </w:r>
      <w:r>
        <w:rPr>
          <w:spacing w:val="27"/>
        </w:rPr>
        <w:t> </w:t>
      </w:r>
      <w:r>
        <w:rPr>
          <w:spacing w:val="-1"/>
        </w:rPr>
        <w:t>411</w:t>
      </w:r>
      <w:r>
        <w:rPr>
          <w:spacing w:val="24"/>
        </w:rPr>
        <w:t> </w:t>
      </w:r>
      <w:r>
        <w:rPr>
          <w:spacing w:val="-2"/>
        </w:rPr>
        <w:t>dd.</w:t>
      </w:r>
      <w:r>
        <w:rPr>
          <w:spacing w:val="49"/>
        </w:rPr>
        <w:t> </w:t>
      </w:r>
      <w:r>
        <w:rPr>
          <w:spacing w:val="-1"/>
        </w:rPr>
        <w:t>28.06.2016).-</w:t>
      </w:r>
      <w:r>
        <w:rPr>
          <w:spacing w:val="-1"/>
          <w:u w:val="single" w:color="000000"/>
        </w:rPr>
        <w:t>Richiesta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di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iscrizione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6727" w:val="left" w:leader="none"/>
          <w:tab w:pos="9725" w:val="left" w:leader="none"/>
        </w:tabs>
        <w:spacing w:line="240" w:lineRule="auto" w:before="72"/>
        <w:ind w:right="0"/>
        <w:jc w:val="left"/>
      </w:pPr>
      <w:r>
        <w:rPr/>
        <w:t>Il </w:t>
      </w:r>
      <w:r>
        <w:rPr>
          <w:spacing w:val="-1"/>
        </w:rPr>
        <w:t>sottoscritto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nato</w:t>
      </w:r>
      <w:r>
        <w:rPr>
          <w:spacing w:val="-2"/>
        </w:rPr>
        <w:t> </w:t>
      </w:r>
      <w:r>
        <w:rPr>
          <w:spacing w:val="-3"/>
        </w:rPr>
        <w:t>a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3208" w:val="left" w:leader="none"/>
          <w:tab w:pos="9677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il</w:t>
      </w:r>
      <w:r>
        <w:rPr>
          <w:spacing w:val="-1"/>
          <w:u w:val="single" w:color="000000"/>
        </w:rPr>
        <w:tab/>
      </w:r>
      <w:r>
        <w:rPr>
          <w:spacing w:val="-1"/>
        </w:rPr>
        <w:t>residente</w:t>
      </w:r>
      <w:r>
        <w:rPr>
          <w:spacing w:val="-2"/>
        </w:rPr>
        <w:t> </w:t>
      </w:r>
      <w:r>
        <w:rPr/>
        <w:t>a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3840" w:val="left" w:leader="none"/>
          <w:tab w:pos="8421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in</w:t>
      </w:r>
      <w:r>
        <w:rPr/>
        <w:t> </w:t>
      </w:r>
      <w:r>
        <w:rPr>
          <w:spacing w:val="-1"/>
        </w:rPr>
        <w:t>Via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nella</w:t>
      </w:r>
      <w:r>
        <w:rPr/>
        <w:t> </w:t>
      </w:r>
      <w:r>
        <w:rPr>
          <w:spacing w:val="-1"/>
        </w:rPr>
        <w:t>sua</w:t>
      </w:r>
      <w:r>
        <w:rPr>
          <w:spacing w:val="-2"/>
        </w:rPr>
        <w:t> </w:t>
      </w:r>
      <w:r>
        <w:rPr>
          <w:spacing w:val="-1"/>
        </w:rPr>
        <w:t>qualità</w:t>
      </w:r>
      <w:r>
        <w:rPr/>
        <w:t> </w:t>
      </w:r>
      <w:r>
        <w:rPr>
          <w:spacing w:val="-1"/>
        </w:rPr>
        <w:t>di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dell’impresa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78.1pt;height:.7pt;mso-position-horizontal-relative:char;mso-position-vertical-relative:line" coordorigin="0,0" coordsize="9562,14">
            <v:group style="position:absolute;left:7;top:7;width:9548;height:2" coordorigin="7,7" coordsize="9548,2">
              <v:shape style="position:absolute;left:7;top:7;width:9548;height:2" coordorigin="7,7" coordsize="9548,0" path="m7,7l9554,7e" filled="false" stroked="true" strokeweight=".6951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pStyle w:val="BodyText"/>
        <w:tabs>
          <w:tab w:pos="5933" w:val="left" w:leader="none"/>
          <w:tab w:pos="9727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Con</w:t>
      </w:r>
      <w:r>
        <w:rPr/>
        <w:t> </w:t>
      </w:r>
      <w:r>
        <w:rPr>
          <w:spacing w:val="-1"/>
        </w:rPr>
        <w:t>sede</w:t>
      </w:r>
      <w:r>
        <w:rPr/>
        <w:t> </w:t>
      </w:r>
      <w:r>
        <w:rPr>
          <w:spacing w:val="-1"/>
        </w:rPr>
        <w:t>in</w:t>
      </w:r>
      <w:r>
        <w:rPr>
          <w:spacing w:val="-1"/>
          <w:u w:val="single" w:color="000000"/>
        </w:rPr>
        <w:tab/>
      </w:r>
      <w:r>
        <w:rPr/>
        <w:t>a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2847" w:val="left" w:leader="none"/>
          <w:tab w:pos="9785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tel.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PEC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3563" w:val="left" w:leader="none"/>
          <w:tab w:pos="9773" w:val="left" w:leader="none"/>
        </w:tabs>
        <w:spacing w:line="240" w:lineRule="auto" w:before="72"/>
        <w:ind w:left="175" w:right="0"/>
        <w:jc w:val="left"/>
      </w:pPr>
      <w:r>
        <w:rPr>
          <w:spacing w:val="-1"/>
        </w:rPr>
        <w:t>cell.</w:t>
      </w:r>
      <w:r>
        <w:rPr>
          <w:spacing w:val="-1"/>
          <w:u w:val="single" w:color="000000"/>
        </w:rPr>
        <w:tab/>
      </w:r>
      <w:r>
        <w:rPr>
          <w:spacing w:val="-1"/>
        </w:rPr>
        <w:t>codice</w:t>
      </w:r>
      <w:r>
        <w:rPr>
          <w:spacing w:val="-2"/>
        </w:rPr>
        <w:t> </w:t>
      </w:r>
      <w:r>
        <w:rPr/>
        <w:t>fiscale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5199" w:val="left" w:leader="none"/>
        </w:tabs>
        <w:spacing w:line="240" w:lineRule="auto" w:before="72"/>
        <w:ind w:left="175" w:right="0"/>
        <w:jc w:val="left"/>
      </w:pPr>
      <w:r>
        <w:rPr>
          <w:spacing w:val="-1"/>
        </w:rPr>
        <w:t>P. </w:t>
      </w:r>
      <w:r>
        <w:rPr/>
        <w:t>IVA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Heading1"/>
        <w:spacing w:line="240" w:lineRule="auto"/>
        <w:ind w:right="35"/>
        <w:jc w:val="center"/>
        <w:rPr>
          <w:b w:val="0"/>
          <w:bCs w:val="0"/>
        </w:rPr>
      </w:pPr>
      <w:r>
        <w:rPr/>
        <w:t>C H I</w:t>
      </w:r>
      <w:r>
        <w:rPr>
          <w:spacing w:val="-1"/>
        </w:rPr>
        <w:t> </w:t>
      </w:r>
      <w:r>
        <w:rPr/>
        <w:t>E D E</w:t>
      </w:r>
      <w:r>
        <w:rPr>
          <w:b w:val="0"/>
        </w:rPr>
      </w:r>
    </w:p>
    <w:p>
      <w:pPr>
        <w:pStyle w:val="BodyText"/>
        <w:spacing w:line="240" w:lineRule="auto" w:before="4"/>
        <w:ind w:right="144"/>
        <w:jc w:val="both"/>
      </w:pPr>
      <w:r>
        <w:rPr>
          <w:spacing w:val="-1"/>
        </w:rPr>
        <w:t>di</w:t>
      </w:r>
      <w:r>
        <w:rPr>
          <w:spacing w:val="31"/>
        </w:rPr>
        <w:t> </w:t>
      </w:r>
      <w:r>
        <w:rPr>
          <w:spacing w:val="-1"/>
        </w:rPr>
        <w:t>essere</w:t>
      </w:r>
      <w:r>
        <w:rPr>
          <w:spacing w:val="29"/>
        </w:rPr>
        <w:t> </w:t>
      </w:r>
      <w:r>
        <w:rPr>
          <w:spacing w:val="-1"/>
        </w:rPr>
        <w:t>inserito</w:t>
      </w:r>
      <w:r>
        <w:rPr>
          <w:spacing w:val="32"/>
        </w:rPr>
        <w:t> </w:t>
      </w:r>
      <w:r>
        <w:rPr>
          <w:spacing w:val="-1"/>
        </w:rPr>
        <w:t>nell’Elenco</w:t>
      </w:r>
      <w:r>
        <w:rPr>
          <w:spacing w:val="32"/>
        </w:rPr>
        <w:t> </w:t>
      </w:r>
      <w:r>
        <w:rPr>
          <w:spacing w:val="-1"/>
        </w:rPr>
        <w:t>unico</w:t>
      </w:r>
      <w:r>
        <w:rPr>
          <w:spacing w:val="32"/>
        </w:rPr>
        <w:t> </w:t>
      </w:r>
      <w:r>
        <w:rPr>
          <w:spacing w:val="-1"/>
        </w:rPr>
        <w:t>delle</w:t>
      </w:r>
      <w:r>
        <w:rPr>
          <w:spacing w:val="32"/>
        </w:rPr>
        <w:t> </w:t>
      </w:r>
      <w:r>
        <w:rPr>
          <w:spacing w:val="-2"/>
        </w:rPr>
        <w:t>Imprese</w:t>
      </w:r>
      <w:r>
        <w:rPr>
          <w:spacing w:val="29"/>
        </w:rPr>
        <w:t> </w:t>
      </w:r>
      <w:r>
        <w:rPr>
          <w:spacing w:val="-1"/>
        </w:rPr>
        <w:t>qualificate</w:t>
      </w:r>
      <w:r>
        <w:rPr>
          <w:spacing w:val="32"/>
        </w:rPr>
        <w:t> </w:t>
      </w:r>
      <w:r>
        <w:rPr>
          <w:spacing w:val="-2"/>
        </w:rPr>
        <w:t>per</w:t>
      </w:r>
      <w:r>
        <w:rPr>
          <w:spacing w:val="34"/>
        </w:rPr>
        <w:t> </w:t>
      </w:r>
      <w:r>
        <w:rPr>
          <w:spacing w:val="-1"/>
        </w:rPr>
        <w:t>l’affidamento</w:t>
      </w:r>
      <w:r>
        <w:rPr>
          <w:spacing w:val="29"/>
        </w:rPr>
        <w:t> </w:t>
      </w:r>
      <w:r>
        <w:rPr>
          <w:spacing w:val="-1"/>
        </w:rPr>
        <w:t>dell’esecuzione</w:t>
      </w:r>
      <w:r>
        <w:rPr>
          <w:spacing w:val="32"/>
        </w:rPr>
        <w:t> </w:t>
      </w:r>
      <w:r>
        <w:rPr>
          <w:spacing w:val="1"/>
        </w:rPr>
        <w:t>di</w:t>
      </w:r>
      <w:r>
        <w:rPr>
          <w:spacing w:val="81"/>
        </w:rPr>
        <w:t> </w:t>
      </w:r>
      <w:r>
        <w:rPr>
          <w:spacing w:val="-1"/>
        </w:rPr>
        <w:t>lavori</w:t>
      </w:r>
      <w:r>
        <w:rPr>
          <w:spacing w:val="21"/>
        </w:rPr>
        <w:t> </w:t>
      </w:r>
      <w:r>
        <w:rPr>
          <w:spacing w:val="-1"/>
        </w:rPr>
        <w:t>di</w:t>
      </w:r>
      <w:r>
        <w:rPr>
          <w:spacing w:val="21"/>
        </w:rPr>
        <w:t> </w:t>
      </w:r>
      <w:r>
        <w:rPr>
          <w:spacing w:val="-1"/>
        </w:rPr>
        <w:t>importo</w:t>
      </w:r>
      <w:r>
        <w:rPr>
          <w:spacing w:val="20"/>
        </w:rPr>
        <w:t> </w:t>
      </w:r>
      <w:r>
        <w:rPr>
          <w:spacing w:val="-1"/>
        </w:rPr>
        <w:t>inferiore</w:t>
      </w:r>
      <w:r>
        <w:rPr>
          <w:spacing w:val="22"/>
        </w:rPr>
        <w:t> </w:t>
      </w:r>
      <w:r>
        <w:rPr>
          <w:spacing w:val="-1"/>
        </w:rPr>
        <w:t>ai</w:t>
      </w:r>
      <w:r>
        <w:rPr>
          <w:spacing w:val="21"/>
        </w:rPr>
        <w:t> </w:t>
      </w:r>
      <w:r>
        <w:rPr>
          <w:spacing w:val="-1"/>
        </w:rPr>
        <w:t>150mila</w:t>
      </w:r>
      <w:r>
        <w:rPr>
          <w:spacing w:val="22"/>
        </w:rPr>
        <w:t> </w:t>
      </w:r>
      <w:r>
        <w:rPr>
          <w:spacing w:val="-1"/>
        </w:rPr>
        <w:t>euro</w:t>
      </w:r>
      <w:r>
        <w:rPr>
          <w:spacing w:val="20"/>
        </w:rPr>
        <w:t> </w:t>
      </w:r>
      <w:r>
        <w:rPr>
          <w:spacing w:val="-1"/>
        </w:rPr>
        <w:t>(ex</w:t>
      </w:r>
      <w:r>
        <w:rPr>
          <w:spacing w:val="20"/>
        </w:rPr>
        <w:t> </w:t>
      </w:r>
      <w:r>
        <w:rPr>
          <w:spacing w:val="-1"/>
        </w:rPr>
        <w:t>art.</w:t>
      </w:r>
      <w:r>
        <w:rPr>
          <w:spacing w:val="21"/>
        </w:rPr>
        <w:t> </w:t>
      </w:r>
      <w:r>
        <w:rPr>
          <w:spacing w:val="-1"/>
        </w:rPr>
        <w:t>36</w:t>
      </w:r>
      <w:r>
        <w:rPr>
          <w:spacing w:val="22"/>
        </w:rPr>
        <w:t> </w:t>
      </w:r>
      <w:r>
        <w:rPr/>
        <w:t>c</w:t>
      </w:r>
      <w:r>
        <w:rPr>
          <w:spacing w:val="20"/>
        </w:rPr>
        <w:t> </w:t>
      </w:r>
      <w:r>
        <w:rPr/>
        <w:t>2</w:t>
      </w:r>
      <w:r>
        <w:rPr>
          <w:spacing w:val="20"/>
        </w:rPr>
        <w:t> </w:t>
      </w:r>
      <w:r>
        <w:rPr>
          <w:spacing w:val="-1"/>
        </w:rPr>
        <w:t>lettere</w:t>
      </w:r>
      <w:r>
        <w:rPr>
          <w:spacing w:val="22"/>
        </w:rPr>
        <w:t> </w:t>
      </w:r>
      <w:r>
        <w:rPr>
          <w:spacing w:val="-2"/>
        </w:rPr>
        <w:t>a)</w:t>
      </w:r>
      <w:r>
        <w:rPr>
          <w:spacing w:val="23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1"/>
        </w:rPr>
        <w:t>b)</w:t>
      </w:r>
      <w:r>
        <w:rPr>
          <w:spacing w:val="18"/>
        </w:rPr>
        <w:t> </w:t>
      </w:r>
      <w:r>
        <w:rPr>
          <w:spacing w:val="-1"/>
        </w:rPr>
        <w:t>del</w:t>
      </w:r>
      <w:r>
        <w:rPr>
          <w:spacing w:val="21"/>
        </w:rPr>
        <w:t> </w:t>
      </w:r>
      <w:r>
        <w:rPr>
          <w:spacing w:val="-1"/>
        </w:rPr>
        <w:t>D.lsg</w:t>
      </w:r>
      <w:r>
        <w:rPr>
          <w:spacing w:val="22"/>
        </w:rPr>
        <w:t> </w:t>
      </w:r>
      <w:r>
        <w:rPr>
          <w:spacing w:val="-1"/>
        </w:rPr>
        <w:t>50/2016)</w:t>
      </w:r>
      <w:r>
        <w:rPr>
          <w:spacing w:val="21"/>
        </w:rPr>
        <w:t> </w:t>
      </w:r>
      <w:r>
        <w:rPr>
          <w:spacing w:val="-1"/>
        </w:rPr>
        <w:t>per</w:t>
      </w:r>
      <w:r>
        <w:rPr>
          <w:spacing w:val="21"/>
        </w:rPr>
        <w:t> </w:t>
      </w:r>
      <w:r>
        <w:rPr>
          <w:spacing w:val="-1"/>
        </w:rPr>
        <w:t>le</w:t>
      </w:r>
      <w:r>
        <w:rPr>
          <w:spacing w:val="65"/>
        </w:rPr>
        <w:t> </w:t>
      </w:r>
      <w:r>
        <w:rPr>
          <w:spacing w:val="-1"/>
        </w:rPr>
        <w:t>seguenti</w:t>
      </w:r>
      <w:r>
        <w:rPr/>
        <w:t> </w:t>
      </w:r>
      <w:r>
        <w:rPr>
          <w:spacing w:val="-1"/>
        </w:rPr>
        <w:t>categorie</w:t>
      </w:r>
      <w:r>
        <w:rPr/>
        <w:t> </w:t>
      </w:r>
      <w:r>
        <w:rPr>
          <w:spacing w:val="-1"/>
        </w:rPr>
        <w:t>di</w:t>
      </w:r>
      <w:r>
        <w:rPr>
          <w:spacing w:val="-3"/>
        </w:rPr>
        <w:t> </w:t>
      </w:r>
      <w:r>
        <w:rPr>
          <w:spacing w:val="-1"/>
        </w:rPr>
        <w:t>lavoro</w:t>
      </w:r>
      <w:r>
        <w:rPr>
          <w:spacing w:val="-2"/>
        </w:rPr>
        <w:t> </w:t>
      </w:r>
      <w:r>
        <w:rPr>
          <w:spacing w:val="-1"/>
        </w:rPr>
        <w:t>(</w:t>
      </w:r>
      <w:r>
        <w:rPr>
          <w:rFonts w:ascii="Arial" w:hAnsi="Arial" w:cs="Arial" w:eastAsia="Arial"/>
          <w:i/>
          <w:spacing w:val="-1"/>
        </w:rPr>
        <w:t>barrare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  <w:spacing w:val="-1"/>
        </w:rPr>
        <w:t>le</w:t>
      </w:r>
      <w:r>
        <w:rPr>
          <w:rFonts w:ascii="Arial" w:hAnsi="Arial" w:cs="Arial" w:eastAsia="Arial"/>
          <w:i/>
        </w:rPr>
        <w:t> </w:t>
      </w:r>
      <w:r>
        <w:rPr>
          <w:rFonts w:ascii="Arial" w:hAnsi="Arial" w:cs="Arial" w:eastAsia="Arial"/>
          <w:i/>
          <w:spacing w:val="-1"/>
        </w:rPr>
        <w:t>categorie</w:t>
      </w:r>
      <w:r>
        <w:rPr>
          <w:rFonts w:ascii="Arial" w:hAnsi="Arial" w:cs="Arial" w:eastAsia="Arial"/>
          <w:i/>
          <w:spacing w:val="-2"/>
        </w:rPr>
        <w:t> </w:t>
      </w:r>
      <w:r>
        <w:rPr>
          <w:rFonts w:ascii="Arial" w:hAnsi="Arial" w:cs="Arial" w:eastAsia="Arial"/>
          <w:i/>
          <w:spacing w:val="-1"/>
        </w:rPr>
        <w:t>di</w:t>
      </w:r>
      <w:r>
        <w:rPr>
          <w:rFonts w:ascii="Arial" w:hAnsi="Arial" w:cs="Arial" w:eastAsia="Arial"/>
          <w:i/>
        </w:rPr>
        <w:t> </w:t>
      </w:r>
      <w:r>
        <w:rPr>
          <w:rFonts w:ascii="Arial" w:hAnsi="Arial" w:cs="Arial" w:eastAsia="Arial"/>
          <w:i/>
          <w:spacing w:val="-1"/>
        </w:rPr>
        <w:t>interesse</w:t>
      </w:r>
      <w:r>
        <w:rPr>
          <w:spacing w:val="-1"/>
        </w:rPr>
        <w:t>):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112" w:right="0" w:firstLine="0"/>
        <w:jc w:val="both"/>
      </w:pPr>
      <w:r>
        <w:rPr>
          <w:spacing w:val="-1"/>
        </w:rPr>
        <w:t>Lavori</w:t>
      </w:r>
      <w:r>
        <w:rPr/>
        <w:t> </w:t>
      </w:r>
      <w:r>
        <w:rPr>
          <w:spacing w:val="-1"/>
        </w:rPr>
        <w:t>edili</w:t>
      </w:r>
      <w:r>
        <w:rPr/>
        <w:t> </w:t>
      </w:r>
      <w:r>
        <w:rPr>
          <w:spacing w:val="-1"/>
        </w:rPr>
        <w:t>assimilati</w:t>
      </w:r>
      <w:r>
        <w:rPr/>
        <w:t> </w:t>
      </w:r>
      <w:r>
        <w:rPr>
          <w:spacing w:val="-2"/>
        </w:rPr>
        <w:t>alla</w:t>
      </w:r>
      <w:r>
        <w:rPr/>
        <w:t> </w:t>
      </w:r>
      <w:r>
        <w:rPr>
          <w:spacing w:val="-1"/>
        </w:rPr>
        <w:t>categoria</w:t>
      </w:r>
      <w:r>
        <w:rPr>
          <w:spacing w:val="-2"/>
        </w:rPr>
        <w:t> </w:t>
      </w:r>
      <w:r>
        <w:rPr>
          <w:spacing w:val="-1"/>
        </w:rPr>
        <w:t>OG1;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8"/>
        <w:jc w:val="both"/>
      </w:pPr>
      <w:r>
        <w:rPr>
          <w:spacing w:val="-1"/>
        </w:rPr>
        <w:t>Lavori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strade</w:t>
      </w:r>
      <w:r>
        <w:rPr>
          <w:spacing w:val="-2"/>
        </w:rPr>
        <w:t> </w:t>
      </w:r>
      <w:r>
        <w:rPr>
          <w:spacing w:val="-1"/>
        </w:rPr>
        <w:t>ed</w:t>
      </w:r>
      <w:r>
        <w:rPr/>
        <w:t> </w:t>
      </w:r>
      <w:r>
        <w:rPr>
          <w:spacing w:val="-1"/>
        </w:rPr>
        <w:t>opere</w:t>
      </w:r>
      <w:r>
        <w:rPr/>
        <w:t> </w:t>
      </w:r>
      <w:r>
        <w:rPr>
          <w:spacing w:val="-1"/>
        </w:rPr>
        <w:t>stradali</w:t>
      </w:r>
      <w:r>
        <w:rPr/>
        <w:t> </w:t>
      </w:r>
      <w:r>
        <w:rPr>
          <w:spacing w:val="-1"/>
        </w:rPr>
        <w:t>assimilati</w:t>
      </w:r>
      <w:r>
        <w:rPr/>
        <w:t> </w:t>
      </w:r>
      <w:r>
        <w:rPr>
          <w:spacing w:val="-1"/>
        </w:rPr>
        <w:t>alla</w:t>
      </w:r>
      <w:r>
        <w:rPr/>
        <w:t> </w:t>
      </w:r>
      <w:r>
        <w:rPr>
          <w:spacing w:val="-1"/>
        </w:rPr>
        <w:t>categoria</w:t>
      </w:r>
      <w:r>
        <w:rPr>
          <w:spacing w:val="-2"/>
        </w:rPr>
        <w:t> </w:t>
      </w:r>
      <w:r>
        <w:rPr>
          <w:spacing w:val="-1"/>
        </w:rPr>
        <w:t>OG3;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8"/>
        <w:jc w:val="both"/>
      </w:pPr>
      <w:r>
        <w:rPr>
          <w:spacing w:val="-1"/>
        </w:rPr>
        <w:t>Lavori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esecuzione</w:t>
      </w:r>
      <w:r>
        <w:rPr/>
        <w:t> </w:t>
      </w:r>
      <w:r>
        <w:rPr>
          <w:spacing w:val="-2"/>
        </w:rPr>
        <w:t>di</w:t>
      </w:r>
      <w:r>
        <w:rPr/>
        <w:t> </w:t>
      </w:r>
      <w:r>
        <w:rPr>
          <w:spacing w:val="-1"/>
        </w:rPr>
        <w:t>impianti</w:t>
      </w:r>
      <w:r>
        <w:rPr/>
        <w:t> </w:t>
      </w:r>
      <w:r>
        <w:rPr>
          <w:spacing w:val="-1"/>
        </w:rPr>
        <w:t>tecnologici</w:t>
      </w:r>
      <w:r>
        <w:rPr/>
        <w:t> </w:t>
      </w:r>
      <w:r>
        <w:rPr>
          <w:spacing w:val="-1"/>
        </w:rPr>
        <w:t>assimilati</w:t>
      </w:r>
      <w:r>
        <w:rPr/>
        <w:t> </w:t>
      </w:r>
      <w:r>
        <w:rPr>
          <w:spacing w:val="-1"/>
        </w:rPr>
        <w:t>alla</w:t>
      </w:r>
      <w:r>
        <w:rPr/>
        <w:t> </w:t>
      </w:r>
      <w:r>
        <w:rPr>
          <w:spacing w:val="-1"/>
        </w:rPr>
        <w:t>categoria</w:t>
      </w:r>
      <w:r>
        <w:rPr>
          <w:spacing w:val="-2"/>
        </w:rPr>
        <w:t> </w:t>
      </w:r>
      <w:r>
        <w:rPr>
          <w:spacing w:val="-1"/>
        </w:rPr>
        <w:t>OG11;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8"/>
        <w:jc w:val="both"/>
      </w:pPr>
      <w:r>
        <w:rPr>
          <w:spacing w:val="-1"/>
        </w:rPr>
        <w:t>Lavori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impianti</w:t>
      </w:r>
      <w:r>
        <w:rPr/>
        <w:t> </w:t>
      </w:r>
      <w:r>
        <w:rPr>
          <w:spacing w:val="-1"/>
        </w:rPr>
        <w:t>idrico-sanitari, cucine</w:t>
      </w:r>
      <w:r>
        <w:rPr>
          <w:spacing w:val="-2"/>
        </w:rPr>
        <w:t> </w:t>
      </w:r>
      <w:r>
        <w:rPr/>
        <w:t>e </w:t>
      </w:r>
      <w:r>
        <w:rPr>
          <w:spacing w:val="-1"/>
        </w:rPr>
        <w:t>lavanderie</w:t>
      </w:r>
      <w:r>
        <w:rPr/>
        <w:t> </w:t>
      </w:r>
      <w:r>
        <w:rPr>
          <w:spacing w:val="-1"/>
        </w:rPr>
        <w:t>assimilati</w:t>
      </w:r>
      <w:r>
        <w:rPr/>
        <w:t> </w:t>
      </w:r>
      <w:r>
        <w:rPr>
          <w:spacing w:val="-1"/>
        </w:rPr>
        <w:t>alla</w:t>
      </w:r>
      <w:r>
        <w:rPr/>
        <w:t> </w:t>
      </w:r>
      <w:r>
        <w:rPr>
          <w:spacing w:val="-1"/>
        </w:rPr>
        <w:t>categoria</w:t>
      </w:r>
      <w:r>
        <w:rPr/>
        <w:t> </w:t>
      </w:r>
      <w:r>
        <w:rPr>
          <w:spacing w:val="-1"/>
        </w:rPr>
        <w:t>OS3;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8"/>
        <w:jc w:val="both"/>
      </w:pPr>
      <w:r>
        <w:rPr>
          <w:spacing w:val="-1"/>
        </w:rPr>
        <w:t>Lavori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impianti</w:t>
      </w:r>
      <w:r>
        <w:rPr/>
        <w:t> </w:t>
      </w:r>
      <w:r>
        <w:rPr>
          <w:spacing w:val="-1"/>
        </w:rPr>
        <w:t>elettromeccanici</w:t>
      </w:r>
      <w:r>
        <w:rPr>
          <w:spacing w:val="-3"/>
        </w:rPr>
        <w:t> </w:t>
      </w:r>
      <w:r>
        <w:rPr>
          <w:spacing w:val="-1"/>
        </w:rPr>
        <w:t>trasportatori</w:t>
      </w:r>
      <w:r>
        <w:rPr>
          <w:spacing w:val="-3"/>
        </w:rPr>
        <w:t> </w:t>
      </w:r>
      <w:r>
        <w:rPr>
          <w:spacing w:val="-1"/>
        </w:rPr>
        <w:t>assimilati</w:t>
      </w:r>
      <w:r>
        <w:rPr/>
        <w:t> </w:t>
      </w:r>
      <w:r>
        <w:rPr>
          <w:spacing w:val="-1"/>
        </w:rPr>
        <w:t>alla</w:t>
      </w:r>
      <w:r>
        <w:rPr/>
        <w:t> </w:t>
      </w:r>
      <w:r>
        <w:rPr>
          <w:spacing w:val="-1"/>
        </w:rPr>
        <w:t>categoria</w:t>
      </w:r>
      <w:r>
        <w:rPr>
          <w:spacing w:val="-2"/>
        </w:rPr>
        <w:t> </w:t>
      </w:r>
      <w:r>
        <w:rPr>
          <w:spacing w:val="-1"/>
        </w:rPr>
        <w:t>OS4;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112" w:right="1010" w:firstLine="0"/>
        <w:jc w:val="left"/>
      </w:pPr>
      <w:r>
        <w:rPr>
          <w:spacing w:val="-1"/>
        </w:rPr>
        <w:t>Lavori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installazione</w:t>
      </w:r>
      <w:r>
        <w:rPr/>
        <w:t> infissi e </w:t>
      </w:r>
      <w:r>
        <w:rPr>
          <w:spacing w:val="-1"/>
        </w:rPr>
        <w:t>serramenti</w:t>
      </w:r>
      <w:r>
        <w:rPr/>
        <w:t> </w:t>
      </w:r>
      <w:r>
        <w:rPr>
          <w:spacing w:val="-1"/>
        </w:rPr>
        <w:t>lignei, plastici, metallici</w:t>
      </w:r>
      <w:r>
        <w:rPr/>
        <w:t> e </w:t>
      </w:r>
      <w:r>
        <w:rPr>
          <w:spacing w:val="-1"/>
        </w:rPr>
        <w:t>vetrosi</w:t>
      </w:r>
      <w:r>
        <w:rPr/>
        <w:t> </w:t>
      </w:r>
      <w:r>
        <w:rPr>
          <w:spacing w:val="-1"/>
        </w:rPr>
        <w:t>assimilati</w:t>
      </w:r>
      <w:r>
        <w:rPr/>
        <w:t> </w:t>
      </w:r>
      <w:r>
        <w:rPr>
          <w:spacing w:val="-1"/>
        </w:rPr>
        <w:t>alla</w:t>
      </w:r>
      <w:r>
        <w:rPr>
          <w:spacing w:val="55"/>
        </w:rPr>
        <w:t> </w:t>
      </w:r>
      <w:r>
        <w:rPr>
          <w:spacing w:val="-1"/>
        </w:rPr>
        <w:t>categoria</w:t>
      </w:r>
      <w:r>
        <w:rPr>
          <w:spacing w:val="-2"/>
        </w:rPr>
        <w:t> </w:t>
      </w:r>
      <w:r>
        <w:rPr>
          <w:spacing w:val="-1"/>
        </w:rPr>
        <w:t>OS6;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8"/>
        <w:jc w:val="both"/>
      </w:pPr>
      <w:r>
        <w:rPr>
          <w:spacing w:val="-1"/>
        </w:rPr>
        <w:t>Lavori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impianti</w:t>
      </w:r>
      <w:r>
        <w:rPr>
          <w:spacing w:val="-3"/>
        </w:rPr>
        <w:t> </w:t>
      </w:r>
      <w:r>
        <w:rPr>
          <w:spacing w:val="-1"/>
        </w:rPr>
        <w:t>termici</w:t>
      </w:r>
      <w:r>
        <w:rPr/>
        <w:t> e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condizionamento</w:t>
      </w:r>
      <w:r>
        <w:rPr>
          <w:spacing w:val="-2"/>
        </w:rPr>
        <w:t> </w:t>
      </w:r>
      <w:r>
        <w:rPr>
          <w:spacing w:val="-1"/>
        </w:rPr>
        <w:t>assimilati</w:t>
      </w:r>
      <w:r>
        <w:rPr/>
        <w:t> </w:t>
      </w:r>
      <w:r>
        <w:rPr>
          <w:spacing w:val="-1"/>
        </w:rPr>
        <w:t>alla</w:t>
      </w:r>
      <w:r>
        <w:rPr/>
        <w:t> </w:t>
      </w:r>
      <w:r>
        <w:rPr>
          <w:spacing w:val="-1"/>
        </w:rPr>
        <w:t>categoria</w:t>
      </w:r>
      <w:r>
        <w:rPr>
          <w:spacing w:val="-2"/>
        </w:rPr>
        <w:t> </w:t>
      </w:r>
      <w:r>
        <w:rPr>
          <w:spacing w:val="-1"/>
        </w:rPr>
        <w:t>OS28;</w:t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</w:tabs>
        <w:spacing w:line="240" w:lineRule="auto" w:before="0" w:after="0"/>
        <w:ind w:left="340" w:right="0" w:hanging="228"/>
        <w:jc w:val="both"/>
      </w:pPr>
      <w:r>
        <w:rPr>
          <w:spacing w:val="-1"/>
        </w:rPr>
        <w:t>Lavori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opere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verde</w:t>
      </w:r>
      <w:r>
        <w:rPr/>
        <w:t> </w:t>
      </w:r>
      <w:r>
        <w:rPr>
          <w:spacing w:val="-1"/>
        </w:rPr>
        <w:t>ed</w:t>
      </w:r>
      <w:r>
        <w:rPr/>
        <w:t> </w:t>
      </w:r>
      <w:r>
        <w:rPr>
          <w:spacing w:val="-1"/>
        </w:rPr>
        <w:t>arredo</w:t>
      </w:r>
      <w:r>
        <w:rPr>
          <w:spacing w:val="-2"/>
        </w:rPr>
        <w:t> </w:t>
      </w:r>
      <w:r>
        <w:rPr>
          <w:spacing w:val="-1"/>
        </w:rPr>
        <w:t>urbano</w:t>
      </w:r>
      <w:r>
        <w:rPr>
          <w:spacing w:val="-2"/>
        </w:rPr>
        <w:t> </w:t>
      </w:r>
      <w:r>
        <w:rPr>
          <w:spacing w:val="-1"/>
        </w:rPr>
        <w:t>assimilati</w:t>
      </w:r>
      <w:r>
        <w:rPr/>
        <w:t> </w:t>
      </w:r>
      <w:r>
        <w:rPr>
          <w:spacing w:val="-1"/>
        </w:rPr>
        <w:t>alla</w:t>
      </w:r>
      <w:r>
        <w:rPr/>
        <w:t> </w:t>
      </w:r>
      <w:r>
        <w:rPr>
          <w:spacing w:val="-1"/>
        </w:rPr>
        <w:t>categoria</w:t>
      </w:r>
      <w:r>
        <w:rPr>
          <w:spacing w:val="-2"/>
        </w:rPr>
        <w:t> </w:t>
      </w:r>
      <w:r>
        <w:rPr>
          <w:spacing w:val="-1"/>
        </w:rPr>
        <w:t>OS24;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112" w:right="146" w:firstLine="0"/>
        <w:jc w:val="left"/>
      </w:pPr>
      <w:r>
        <w:rPr>
          <w:spacing w:val="-1"/>
        </w:rPr>
        <w:t>Lavori</w:t>
      </w:r>
      <w:r>
        <w:rPr>
          <w:spacing w:val="38"/>
        </w:rPr>
        <w:t> </w:t>
      </w:r>
      <w:r>
        <w:rPr>
          <w:spacing w:val="-1"/>
        </w:rPr>
        <w:t>di</w:t>
      </w:r>
      <w:r>
        <w:rPr>
          <w:spacing w:val="38"/>
        </w:rPr>
        <w:t> </w:t>
      </w:r>
      <w:r>
        <w:rPr>
          <w:spacing w:val="-1"/>
        </w:rPr>
        <w:t>impianti</w:t>
      </w:r>
      <w:r>
        <w:rPr>
          <w:spacing w:val="38"/>
        </w:rPr>
        <w:t> </w:t>
      </w:r>
      <w:r>
        <w:rPr>
          <w:spacing w:val="-1"/>
        </w:rPr>
        <w:t>interni</w:t>
      </w:r>
      <w:r>
        <w:rPr>
          <w:spacing w:val="38"/>
        </w:rPr>
        <w:t> </w:t>
      </w:r>
      <w:r>
        <w:rPr>
          <w:spacing w:val="-1"/>
        </w:rPr>
        <w:t>elettrici,</w:t>
      </w:r>
      <w:r>
        <w:rPr>
          <w:spacing w:val="38"/>
        </w:rPr>
        <w:t> </w:t>
      </w:r>
      <w:r>
        <w:rPr>
          <w:spacing w:val="-1"/>
        </w:rPr>
        <w:t>telefonici,</w:t>
      </w:r>
      <w:r>
        <w:rPr>
          <w:spacing w:val="38"/>
        </w:rPr>
        <w:t> </w:t>
      </w:r>
      <w:r>
        <w:rPr>
          <w:spacing w:val="-1"/>
        </w:rPr>
        <w:t>radiotelefonici</w:t>
      </w:r>
      <w:r>
        <w:rPr>
          <w:spacing w:val="39"/>
        </w:rPr>
        <w:t> </w:t>
      </w:r>
      <w:r>
        <w:rPr/>
        <w:t>e</w:t>
      </w:r>
      <w:r>
        <w:rPr>
          <w:spacing w:val="36"/>
        </w:rPr>
        <w:t> </w:t>
      </w:r>
      <w:r>
        <w:rPr>
          <w:spacing w:val="-1"/>
        </w:rPr>
        <w:t>televisivi</w:t>
      </w:r>
      <w:r>
        <w:rPr>
          <w:spacing w:val="38"/>
        </w:rPr>
        <w:t> </w:t>
      </w:r>
      <w:r>
        <w:rPr>
          <w:spacing w:val="-1"/>
        </w:rPr>
        <w:t>assimilati</w:t>
      </w:r>
      <w:r>
        <w:rPr>
          <w:spacing w:val="38"/>
        </w:rPr>
        <w:t> </w:t>
      </w:r>
      <w:r>
        <w:rPr>
          <w:spacing w:val="-1"/>
        </w:rPr>
        <w:t>alla</w:t>
      </w:r>
      <w:r>
        <w:rPr>
          <w:spacing w:val="39"/>
        </w:rPr>
        <w:t> </w:t>
      </w:r>
      <w:r>
        <w:rPr>
          <w:spacing w:val="-1"/>
        </w:rPr>
        <w:t>categoria</w:t>
      </w:r>
      <w:r>
        <w:rPr>
          <w:spacing w:val="77"/>
        </w:rPr>
        <w:t> </w:t>
      </w:r>
      <w:r>
        <w:rPr>
          <w:spacing w:val="-1"/>
        </w:rPr>
        <w:t>OS30.</w:t>
      </w:r>
    </w:p>
    <w:p>
      <w:pPr>
        <w:spacing w:after="0" w:line="240" w:lineRule="auto"/>
        <w:jc w:val="left"/>
        <w:sectPr>
          <w:type w:val="continuous"/>
          <w:pgSz w:w="11900" w:h="16840"/>
          <w:pgMar w:top="1360" w:bottom="280" w:left="1020" w:right="980"/>
        </w:sectPr>
      </w:pPr>
    </w:p>
    <w:p>
      <w:pPr>
        <w:pStyle w:val="BodyText"/>
        <w:spacing w:line="240" w:lineRule="auto" w:before="53"/>
        <w:ind w:right="0"/>
        <w:jc w:val="left"/>
      </w:pPr>
      <w:r>
        <w:rPr/>
        <w:t>A tal</w:t>
      </w:r>
      <w:r>
        <w:rPr>
          <w:spacing w:val="-3"/>
        </w:rPr>
        <w:t> </w:t>
      </w:r>
      <w:r>
        <w:rPr/>
        <w:t>fine</w:t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pStyle w:val="Heading1"/>
        <w:spacing w:line="240" w:lineRule="auto"/>
        <w:ind w:right="50"/>
        <w:jc w:val="center"/>
        <w:rPr>
          <w:b w:val="0"/>
          <w:bCs w:val="0"/>
        </w:rPr>
      </w:pPr>
      <w:r>
        <w:rPr/>
        <w:t>D I</w:t>
      </w:r>
      <w:r>
        <w:rPr>
          <w:spacing w:val="2"/>
        </w:rPr>
        <w:t> </w:t>
      </w:r>
      <w:r>
        <w:rPr/>
        <w:t>C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I</w:t>
      </w:r>
      <w:r>
        <w:rPr>
          <w:spacing w:val="4"/>
        </w:rPr>
        <w:t> </w:t>
      </w:r>
      <w:r>
        <w:rPr/>
        <w:t>A</w:t>
      </w:r>
      <w:r>
        <w:rPr>
          <w:spacing w:val="-7"/>
        </w:rPr>
        <w:t> </w:t>
      </w:r>
      <w:r>
        <w:rPr/>
        <w:t>R</w:t>
      </w:r>
      <w:r>
        <w:rPr>
          <w:spacing w:val="2"/>
        </w:rPr>
        <w:t> </w:t>
      </w:r>
      <w:r>
        <w:rPr/>
        <w:t>A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341" w:val="left" w:leader="none"/>
          <w:tab w:pos="7973" w:val="left" w:leader="none"/>
          <w:tab w:pos="9600" w:val="left" w:leader="none"/>
        </w:tabs>
        <w:spacing w:line="240" w:lineRule="auto" w:before="0" w:after="0"/>
        <w:ind w:left="340" w:right="91" w:hanging="228"/>
        <w:jc w:val="center"/>
      </w:pPr>
      <w:r>
        <w:rPr/>
        <w:t>(</w:t>
      </w:r>
      <w:r>
        <w:rPr>
          <w:rFonts w:ascii="Arial"/>
          <w:i/>
        </w:rPr>
        <w:t>se</w:t>
      </w:r>
      <w:r>
        <w:rPr>
          <w:rFonts w:ascii="Arial"/>
          <w:i/>
          <w:spacing w:val="-2"/>
        </w:rPr>
        <w:t> </w:t>
      </w:r>
      <w:r>
        <w:rPr>
          <w:rFonts w:ascii="Arial"/>
          <w:i/>
          <w:spacing w:val="-1"/>
        </w:rPr>
        <w:t>del</w:t>
      </w:r>
      <w:r>
        <w:rPr>
          <w:rFonts w:ascii="Arial"/>
          <w:i/>
        </w:rPr>
        <w:t> </w:t>
      </w:r>
      <w:r>
        <w:rPr>
          <w:rFonts w:ascii="Arial"/>
          <w:i/>
          <w:spacing w:val="-1"/>
        </w:rPr>
        <w:t>caso</w:t>
      </w:r>
      <w:r>
        <w:rPr>
          <w:spacing w:val="-1"/>
        </w:rPr>
        <w:t>) di</w:t>
      </w:r>
      <w:r>
        <w:rPr/>
        <w:t> </w:t>
      </w:r>
      <w:r>
        <w:rPr>
          <w:spacing w:val="-1"/>
        </w:rPr>
        <w:t>essere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possesso</w:t>
      </w:r>
      <w:r>
        <w:rPr>
          <w:spacing w:val="-2"/>
        </w:rPr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attestazione</w:t>
      </w:r>
      <w:r>
        <w:rPr/>
        <w:t> SOA</w:t>
      </w:r>
      <w:r>
        <w:rPr>
          <w:spacing w:val="-2"/>
        </w:rPr>
        <w:t> </w:t>
      </w:r>
      <w:r>
        <w:rPr>
          <w:spacing w:val="-1"/>
        </w:rPr>
        <w:t>per la</w:t>
      </w:r>
      <w:r>
        <w:rPr/>
        <w:t> </w:t>
      </w:r>
      <w:r>
        <w:rPr>
          <w:spacing w:val="-1"/>
        </w:rPr>
        <w:t>categoria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classifica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5859" w:val="left" w:leader="none"/>
        </w:tabs>
        <w:spacing w:line="480" w:lineRule="auto" w:before="72"/>
        <w:ind w:right="2279"/>
        <w:jc w:val="left"/>
      </w:pPr>
      <w:r>
        <w:rPr>
          <w:rFonts w:ascii="Arial"/>
          <w:w w:val="105"/>
        </w:rPr>
        <w:t>o</w:t>
      </w:r>
      <w:r>
        <w:rPr>
          <w:rFonts w:ascii="Arial"/>
          <w:spacing w:val="-21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essere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iscritto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al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registro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della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Camera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Commercio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con</w:t>
      </w:r>
      <w:r>
        <w:rPr>
          <w:spacing w:val="-22"/>
          <w:w w:val="105"/>
        </w:rPr>
        <w:t> </w:t>
      </w:r>
      <w:r>
        <w:rPr>
          <w:w w:val="105"/>
        </w:rPr>
        <w:t>i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seguenti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dati:</w:t>
      </w:r>
      <w:r>
        <w:rPr>
          <w:spacing w:val="53"/>
        </w:rPr>
        <w:t> </w:t>
      </w:r>
      <w:r>
        <w:rPr>
          <w:spacing w:val="-2"/>
          <w:w w:val="105"/>
        </w:rPr>
        <w:t>numero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iscrizione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5907" w:val="left" w:leader="none"/>
        </w:tabs>
        <w:spacing w:line="240" w:lineRule="auto" w:before="4"/>
        <w:ind w:right="0"/>
        <w:jc w:val="left"/>
      </w:pPr>
      <w:r>
        <w:rPr>
          <w:spacing w:val="-1"/>
        </w:rPr>
        <w:t>data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2"/>
        </w:rPr>
        <w:t>iscrizione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5835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forma</w:t>
      </w:r>
      <w:r>
        <w:rPr>
          <w:spacing w:val="-2"/>
        </w:rPr>
        <w:t> </w:t>
      </w:r>
      <w:r>
        <w:rPr>
          <w:spacing w:val="-1"/>
        </w:rPr>
        <w:t>giuridica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5832" w:val="left" w:leader="none"/>
        </w:tabs>
        <w:spacing w:line="240" w:lineRule="auto" w:before="72"/>
        <w:ind w:right="0"/>
        <w:jc w:val="left"/>
      </w:pPr>
      <w:r>
        <w:rPr>
          <w:spacing w:val="-1"/>
        </w:rPr>
        <w:t>durata</w:t>
      </w:r>
      <w:r>
        <w:rPr>
          <w:spacing w:val="-2"/>
        </w:rPr>
        <w:t> </w:t>
      </w:r>
      <w:r>
        <w:rPr>
          <w:spacing w:val="-1"/>
        </w:rPr>
        <w:t>della</w:t>
      </w:r>
      <w:r>
        <w:rPr/>
        <w:t> ditta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data</w:t>
      </w:r>
      <w:r>
        <w:rPr>
          <w:spacing w:val="-2"/>
        </w:rPr>
        <w:t> </w:t>
      </w:r>
      <w:r>
        <w:rPr>
          <w:spacing w:val="-1"/>
        </w:rPr>
        <w:t>termine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2"/>
        <w:ind w:right="0"/>
        <w:jc w:val="left"/>
      </w:pPr>
      <w:r>
        <w:rPr>
          <w:spacing w:val="-1"/>
        </w:rPr>
        <w:t>titolare, soci, direttori</w:t>
      </w:r>
      <w:r>
        <w:rPr/>
        <w:t> </w:t>
      </w:r>
      <w:r>
        <w:rPr>
          <w:spacing w:val="-1"/>
        </w:rPr>
        <w:t>tecnici,</w:t>
      </w:r>
      <w:r>
        <w:rPr>
          <w:spacing w:val="2"/>
        </w:rPr>
        <w:t> </w:t>
      </w:r>
      <w:r>
        <w:rPr>
          <w:spacing w:val="-1"/>
        </w:rPr>
        <w:t>amministratori</w:t>
      </w:r>
      <w:r>
        <w:rPr>
          <w:spacing w:val="-3"/>
        </w:rPr>
        <w:t> </w:t>
      </w:r>
      <w:r>
        <w:rPr>
          <w:spacing w:val="-1"/>
        </w:rPr>
        <w:t>muniti</w:t>
      </w:r>
      <w:r>
        <w:rPr/>
        <w:t> </w:t>
      </w:r>
      <w:r>
        <w:rPr>
          <w:spacing w:val="-1"/>
        </w:rPr>
        <w:t>di</w:t>
      </w:r>
      <w:r>
        <w:rPr/>
        <w:t> </w:t>
      </w:r>
      <w:r>
        <w:rPr>
          <w:spacing w:val="-1"/>
        </w:rPr>
        <w:t>rappresentanza, soci</w:t>
      </w:r>
      <w:r>
        <w:rPr>
          <w:spacing w:val="-3"/>
        </w:rPr>
        <w:t> </w:t>
      </w:r>
      <w:r>
        <w:rPr>
          <w:spacing w:val="-1"/>
        </w:rPr>
        <w:t>accomandatari: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7.95pt;height:.7pt;mso-position-horizontal-relative:char;mso-position-vertical-relative:line" coordorigin="0,0" coordsize="7359,14">
            <v:group style="position:absolute;left:7;top:7;width:7345;height:2" coordorigin="7,7" coordsize="7345,2">
              <v:shape style="position:absolute;left:7;top:7;width:7345;height:2" coordorigin="7,7" coordsize="7345,0" path="m7,7l7351,7e" filled="false" stroked="true" strokeweight=".6951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exact" w:before="0"/>
        <w:ind w:left="112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z w:val="22"/>
        </w:rPr>
        <w:t>(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indicare</w:t>
      </w:r>
      <w:r>
        <w:rPr>
          <w:rFonts w:ascii="Arial"/>
          <w:i/>
          <w:sz w:val="22"/>
        </w:rPr>
        <w:t> i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pacing w:val="-1"/>
          <w:sz w:val="22"/>
        </w:rPr>
        <w:t>nominativi,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le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qualifiche,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pacing w:val="-1"/>
          <w:sz w:val="22"/>
        </w:rPr>
        <w:t>le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date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di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nascita</w:t>
      </w:r>
      <w:r>
        <w:rPr>
          <w:rFonts w:ascii="Arial"/>
          <w:i/>
          <w:sz w:val="22"/>
        </w:rPr>
        <w:t> e </w:t>
      </w:r>
      <w:r>
        <w:rPr>
          <w:rFonts w:ascii="Arial"/>
          <w:i/>
          <w:spacing w:val="-1"/>
          <w:sz w:val="22"/>
        </w:rPr>
        <w:t>la</w:t>
      </w:r>
      <w:r>
        <w:rPr>
          <w:rFonts w:ascii="Arial"/>
          <w:i/>
          <w:spacing w:val="-2"/>
          <w:sz w:val="22"/>
        </w:rPr>
        <w:t> residenza)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i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 w:hAnsi="Arial" w:cs="Arial" w:eastAsia="Arial"/>
          <w:w w:val="105"/>
        </w:rPr>
        <w:t>o</w:t>
      </w:r>
      <w:r>
        <w:rPr>
          <w:rFonts w:ascii="Arial" w:hAnsi="Arial" w:cs="Arial" w:eastAsia="Arial"/>
          <w:spacing w:val="-21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non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trovarsi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nelle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condizioni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previste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all’art.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80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D.Lgs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50/2016;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66"/>
        <w:jc w:val="both"/>
      </w:pPr>
      <w:r>
        <w:rPr>
          <w:rFonts w:ascii="Arial" w:hAnsi="Arial" w:cs="Arial" w:eastAsia="Arial"/>
          <w:w w:val="105"/>
        </w:rPr>
        <w:t>o</w:t>
      </w:r>
      <w:r>
        <w:rPr>
          <w:rFonts w:ascii="Arial" w:hAnsi="Arial" w:cs="Arial" w:eastAsia="Arial"/>
          <w:spacing w:val="16"/>
          <w:w w:val="105"/>
        </w:rPr>
        <w:t> </w:t>
      </w:r>
      <w:r>
        <w:rPr>
          <w:spacing w:val="-2"/>
          <w:w w:val="105"/>
        </w:rPr>
        <w:t>che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nei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propri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confronti</w:t>
      </w:r>
      <w:r>
        <w:rPr>
          <w:spacing w:val="15"/>
          <w:w w:val="105"/>
        </w:rPr>
        <w:t> </w:t>
      </w:r>
      <w:r>
        <w:rPr>
          <w:w w:val="105"/>
        </w:rPr>
        <w:t>e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degli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altri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soggetti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cui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all’art.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78</w:t>
      </w:r>
      <w:r>
        <w:rPr>
          <w:spacing w:val="16"/>
          <w:w w:val="105"/>
        </w:rPr>
        <w:t> </w:t>
      </w:r>
      <w:r>
        <w:rPr>
          <w:w w:val="105"/>
        </w:rPr>
        <w:t>c.3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D.P.R.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207/2010,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non</w:t>
      </w:r>
      <w:r>
        <w:rPr>
          <w:spacing w:val="16"/>
          <w:w w:val="105"/>
        </w:rPr>
        <w:t> </w:t>
      </w:r>
      <w:r>
        <w:rPr>
          <w:w w:val="105"/>
        </w:rPr>
        <w:t>è</w:t>
      </w:r>
      <w:r>
        <w:rPr>
          <w:spacing w:val="69"/>
        </w:rPr>
        <w:t> </w:t>
      </w:r>
      <w:r>
        <w:rPr>
          <w:spacing w:val="-2"/>
          <w:w w:val="105"/>
        </w:rPr>
        <w:t>pendente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alcun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procedimento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l’applicazione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delle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misure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prevenzione </w:t>
      </w:r>
      <w:r>
        <w:rPr>
          <w:spacing w:val="-2"/>
          <w:w w:val="105"/>
        </w:rPr>
        <w:t>di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cui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all’art. </w:t>
      </w:r>
      <w:r>
        <w:rPr>
          <w:w w:val="105"/>
        </w:rPr>
        <w:t>3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della</w:t>
      </w:r>
      <w:r>
        <w:rPr>
          <w:spacing w:val="61"/>
        </w:rPr>
        <w:t> </w:t>
      </w:r>
      <w:r>
        <w:rPr>
          <w:spacing w:val="-2"/>
          <w:w w:val="105"/>
        </w:rPr>
        <w:t>legge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27.12.1956,</w:t>
      </w:r>
      <w:r>
        <w:rPr>
          <w:spacing w:val="-35"/>
          <w:w w:val="105"/>
        </w:rPr>
        <w:t> </w:t>
      </w:r>
      <w:r>
        <w:rPr>
          <w:spacing w:val="-3"/>
          <w:w w:val="105"/>
        </w:rPr>
        <w:t>n.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1423;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65"/>
        <w:jc w:val="both"/>
      </w:pPr>
      <w:r>
        <w:rPr>
          <w:rFonts w:ascii="Arial" w:hAnsi="Arial" w:cs="Arial" w:eastAsia="Arial"/>
          <w:w w:val="105"/>
        </w:rPr>
        <w:t>o</w:t>
      </w:r>
      <w:r>
        <w:rPr>
          <w:rFonts w:ascii="Arial" w:hAnsi="Arial" w:cs="Arial" w:eastAsia="Arial"/>
          <w:spacing w:val="-7"/>
          <w:w w:val="105"/>
        </w:rPr>
        <w:t> </w:t>
      </w:r>
      <w:r>
        <w:rPr>
          <w:spacing w:val="-2"/>
          <w:w w:val="105"/>
        </w:rPr>
        <w:t>che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nei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propri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confronti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sono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emesse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sentenze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ancorché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non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definite,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relative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reati</w:t>
      </w:r>
      <w:r>
        <w:rPr>
          <w:spacing w:val="49"/>
        </w:rPr>
        <w:t> </w:t>
      </w:r>
      <w:r>
        <w:rPr>
          <w:spacing w:val="-2"/>
          <w:w w:val="105"/>
        </w:rPr>
        <w:t>che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precludono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partecipazione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alle</w:t>
      </w:r>
      <w:r>
        <w:rPr>
          <w:spacing w:val="-36"/>
          <w:w w:val="105"/>
        </w:rPr>
        <w:t> </w:t>
      </w:r>
      <w:r>
        <w:rPr>
          <w:w w:val="105"/>
        </w:rPr>
        <w:t>gare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d’appalto;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/>
          <w:w w:val="105"/>
        </w:rPr>
        <w:t>o</w:t>
      </w:r>
      <w:r>
        <w:rPr>
          <w:rFonts w:ascii="Arial"/>
          <w:spacing w:val="-23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essere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regola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con</w:t>
      </w:r>
      <w:r>
        <w:rPr>
          <w:spacing w:val="-24"/>
          <w:w w:val="105"/>
        </w:rPr>
        <w:t> </w:t>
      </w:r>
      <w:r>
        <w:rPr>
          <w:w w:val="105"/>
        </w:rPr>
        <w:t>i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pagamenti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presso</w:t>
      </w:r>
      <w:r>
        <w:rPr>
          <w:spacing w:val="-24"/>
          <w:w w:val="105"/>
        </w:rPr>
        <w:t> </w:t>
      </w:r>
      <w:r>
        <w:rPr>
          <w:w w:val="105"/>
        </w:rPr>
        <w:t>gli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Enti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Previdenziali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ed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Assicurativi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(DURC)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right="105"/>
        <w:jc w:val="both"/>
      </w:pPr>
      <w:r>
        <w:rPr>
          <w:rFonts w:ascii="Arial" w:hAnsi="Arial" w:cs="Arial" w:eastAsia="Arial"/>
          <w:w w:val="105"/>
        </w:rPr>
        <w:t>o</w:t>
      </w:r>
      <w:r>
        <w:rPr>
          <w:rFonts w:ascii="Arial" w:hAnsi="Arial" w:cs="Arial" w:eastAsia="Arial"/>
          <w:spacing w:val="-22"/>
          <w:w w:val="105"/>
        </w:rPr>
        <w:t> </w:t>
      </w:r>
      <w:r>
        <w:rPr>
          <w:spacing w:val="-2"/>
          <w:w w:val="105"/>
        </w:rPr>
        <w:t>che</w:t>
      </w:r>
      <w:r>
        <w:rPr>
          <w:spacing w:val="-21"/>
          <w:w w:val="105"/>
        </w:rPr>
        <w:t> </w:t>
      </w:r>
      <w:r>
        <w:rPr>
          <w:w w:val="105"/>
        </w:rPr>
        <w:t>si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impegna</w:t>
      </w:r>
      <w:r>
        <w:rPr>
          <w:spacing w:val="-23"/>
          <w:w w:val="105"/>
        </w:rPr>
        <w:t> </w:t>
      </w:r>
      <w:r>
        <w:rPr>
          <w:w w:val="105"/>
        </w:rPr>
        <w:t>a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comunicare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all’Azienda,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entro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trenta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giorni,</w:t>
      </w:r>
      <w:r>
        <w:rPr>
          <w:spacing w:val="-20"/>
          <w:w w:val="105"/>
        </w:rPr>
        <w:t> </w:t>
      </w:r>
      <w:r>
        <w:rPr>
          <w:w w:val="105"/>
        </w:rPr>
        <w:t>tutte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le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variazioni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dei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propri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requisiti,</w:t>
      </w:r>
      <w:r>
        <w:rPr>
          <w:spacing w:val="71"/>
        </w:rPr>
        <w:t> </w:t>
      </w:r>
      <w:r>
        <w:rPr>
          <w:spacing w:val="-2"/>
          <w:w w:val="105"/>
        </w:rPr>
        <w:t>organizzazione</w:t>
      </w:r>
      <w:r>
        <w:rPr>
          <w:spacing w:val="31"/>
          <w:w w:val="105"/>
        </w:rPr>
        <w:t> </w:t>
      </w:r>
      <w:r>
        <w:rPr>
          <w:w w:val="105"/>
        </w:rPr>
        <w:t>e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struttura,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che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siano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rilevanti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ai</w:t>
      </w:r>
      <w:r>
        <w:rPr>
          <w:spacing w:val="29"/>
          <w:w w:val="105"/>
        </w:rPr>
        <w:t> </w:t>
      </w:r>
      <w:r>
        <w:rPr>
          <w:w w:val="105"/>
        </w:rPr>
        <w:t>fini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del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mantenimento</w:t>
      </w:r>
      <w:r>
        <w:rPr>
          <w:spacing w:val="31"/>
          <w:w w:val="105"/>
        </w:rPr>
        <w:t> </w:t>
      </w:r>
      <w:r>
        <w:rPr>
          <w:w w:val="105"/>
        </w:rPr>
        <w:t>o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della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modificazione</w:t>
      </w:r>
      <w:r>
        <w:rPr>
          <w:spacing w:val="53"/>
        </w:rPr>
        <w:t> </w:t>
      </w:r>
      <w:r>
        <w:rPr>
          <w:spacing w:val="-2"/>
          <w:w w:val="105"/>
        </w:rPr>
        <w:t>dell’iscrizione;</w:t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tabs>
          <w:tab w:pos="3473" w:val="left" w:leader="none"/>
          <w:tab w:pos="5662" w:val="left" w:leader="none"/>
        </w:tabs>
        <w:spacing w:line="240" w:lineRule="auto" w:before="72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lì</w:t>
      </w:r>
      <w:r>
        <w:rPr>
          <w:spacing w:val="-3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72"/>
        <w:ind w:right="0"/>
        <w:jc w:val="left"/>
      </w:pPr>
      <w:r>
        <w:rPr/>
        <w:t>Il </w:t>
      </w:r>
      <w:r>
        <w:rPr>
          <w:spacing w:val="-1"/>
        </w:rPr>
        <w:t>legale</w:t>
      </w:r>
      <w:r>
        <w:rPr>
          <w:spacing w:val="-2"/>
        </w:rPr>
        <w:t> </w:t>
      </w:r>
      <w:r>
        <w:rPr>
          <w:spacing w:val="-1"/>
        </w:rPr>
        <w:t>rappresentante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53.75pt;height:.7pt;mso-position-horizontal-relative:char;mso-position-vertical-relative:line" coordorigin="0,0" coordsize="3075,14">
            <v:group style="position:absolute;left:7;top:7;width:3061;height:2" coordorigin="7,7" coordsize="3061,2">
              <v:shape style="position:absolute;left:7;top:7;width:3061;height:2" coordorigin="7,7" coordsize="3061,0" path="m7,7l3067,7e" filled="false" stroked="true" strokeweight=".69510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exact"/>
        <w:ind w:right="0"/>
        <w:jc w:val="left"/>
      </w:pPr>
      <w:r>
        <w:rPr/>
        <w:t>(</w:t>
      </w:r>
      <w:r>
        <w:rPr>
          <w:spacing w:val="-1"/>
        </w:rPr>
        <w:t> </w:t>
      </w:r>
      <w:r>
        <w:rPr/>
        <w:t>timbro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1"/>
        </w:rPr>
        <w:t>firma)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ALLEGATI:</w:t>
      </w:r>
      <w:r>
        <w:rPr>
          <w:rFonts w:ascii="Arial"/>
          <w:sz w:val="22"/>
        </w:rPr>
      </w:r>
    </w:p>
    <w:p>
      <w:pPr>
        <w:numPr>
          <w:ilvl w:val="0"/>
          <w:numId w:val="2"/>
        </w:numPr>
        <w:tabs>
          <w:tab w:pos="250" w:val="left" w:leader="none"/>
        </w:tabs>
        <w:spacing w:line="252" w:lineRule="exact" w:before="1"/>
        <w:ind w:left="249" w:right="0" w:hanging="13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spacing w:val="-1"/>
          <w:sz w:val="22"/>
          <w:szCs w:val="22"/>
        </w:rPr>
        <w:t>Copia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documento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d’identità.</w:t>
      </w:r>
      <w:r>
        <w:rPr>
          <w:rFonts w:ascii="Arial" w:hAnsi="Arial" w:cs="Arial" w:eastAsia="Arial"/>
          <w:sz w:val="22"/>
          <w:szCs w:val="22"/>
        </w:rPr>
      </w:r>
    </w:p>
    <w:p>
      <w:pPr>
        <w:numPr>
          <w:ilvl w:val="0"/>
          <w:numId w:val="2"/>
        </w:numPr>
        <w:tabs>
          <w:tab w:pos="250" w:val="left" w:leader="none"/>
        </w:tabs>
        <w:spacing w:line="252" w:lineRule="exact" w:before="0"/>
        <w:ind w:left="249" w:right="0" w:hanging="13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Copia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eventuale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2"/>
          <w:sz w:val="22"/>
        </w:rPr>
        <w:t>attestazione</w:t>
      </w:r>
      <w:r>
        <w:rPr>
          <w:rFonts w:ascii="Arial"/>
          <w:i/>
          <w:sz w:val="22"/>
        </w:rPr>
        <w:t> </w:t>
      </w:r>
      <w:r>
        <w:rPr>
          <w:rFonts w:ascii="Arial"/>
          <w:i/>
          <w:spacing w:val="-1"/>
          <w:sz w:val="22"/>
        </w:rPr>
        <w:t>SOA.</w:t>
      </w:r>
      <w:r>
        <w:rPr>
          <w:rFonts w:ascii="Arial"/>
          <w:sz w:val="22"/>
        </w:rPr>
      </w:r>
    </w:p>
    <w:sectPr>
      <w:pgSz w:w="11900" w:h="16840"/>
      <w:pgMar w:top="1360" w:bottom="280" w:left="10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249" w:hanging="137"/>
      </w:pPr>
      <w:rPr>
        <w:rFonts w:hint="default" w:ascii="Arial" w:hAnsi="Arial" w:eastAsia="Arial"/>
        <w:i/>
        <w:sz w:val="22"/>
        <w:szCs w:val="22"/>
      </w:rPr>
    </w:lvl>
    <w:lvl w:ilvl="1">
      <w:start w:val="1"/>
      <w:numFmt w:val="bullet"/>
      <w:lvlText w:val="•"/>
      <w:lvlJc w:val="left"/>
      <w:pPr>
        <w:ind w:left="1216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3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0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8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5" w:hanging="13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o"/>
      <w:lvlJc w:val="left"/>
      <w:pPr>
        <w:ind w:left="112" w:hanging="228"/>
      </w:pPr>
      <w:rPr>
        <w:rFonts w:hint="default" w:ascii="Arial" w:hAnsi="Arial" w:eastAsia="Arial"/>
        <w:w w:val="135"/>
        <w:sz w:val="22"/>
        <w:szCs w:val="22"/>
      </w:rPr>
    </w:lvl>
    <w:lvl w:ilvl="1">
      <w:start w:val="1"/>
      <w:numFmt w:val="bullet"/>
      <w:lvlText w:val="•"/>
      <w:lvlJc w:val="left"/>
      <w:pPr>
        <w:ind w:left="1091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8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6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5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3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2" w:hanging="22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72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cgs@asuits.sanita.fvg.it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ora984</dc:creator>
  <cp:keywords>()</cp:keywords>
  <dc:title>SCHEMA MODULO DI RICHIESTA</dc:title>
  <dcterms:created xsi:type="dcterms:W3CDTF">2016-06-30T14:12:29Z</dcterms:created>
  <dcterms:modified xsi:type="dcterms:W3CDTF">2016-06-30T14:12:29Z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2016-06-30T00:00:00Z</vt:filetime>
  </property>
</Properties>
</file>