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 w:type="pct"/>
        <w:jc w:val="center"/>
        <w:tblLayout w:type="fixed"/>
        <w:tblCellMar>
          <w:left w:w="70" w:type="dxa"/>
          <w:right w:w="70" w:type="dxa"/>
        </w:tblCellMar>
        <w:tblLook w:val="04A0" w:firstRow="1" w:lastRow="0" w:firstColumn="1" w:lastColumn="0" w:noHBand="0" w:noVBand="1"/>
      </w:tblPr>
      <w:tblGrid>
        <w:gridCol w:w="3757"/>
      </w:tblGrid>
      <w:tr w:rsidR="00360344" w:rsidRPr="00EB5A2C" w:rsidTr="00360344">
        <w:trPr>
          <w:trHeight w:val="705"/>
          <w:jc w:val="center"/>
        </w:trPr>
        <w:tc>
          <w:tcPr>
            <w:tcW w:w="5000" w:type="pct"/>
          </w:tcPr>
          <w:p w:rsidR="00360344" w:rsidRDefault="0099586F" w:rsidP="00360344">
            <w:r>
              <w:rPr>
                <w:noProof/>
                <w:lang w:eastAsia="it-IT"/>
              </w:rPr>
              <w:drawing>
                <wp:inline distT="0" distB="0" distL="0" distR="0">
                  <wp:extent cx="2286000" cy="952500"/>
                  <wp:effectExtent l="0" t="0" r="0" b="0"/>
                  <wp:docPr id="1" name="Immagine 1" descr="asu gi verde trat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 gi verde tratto-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inline>
              </w:drawing>
            </w: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0112D9"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AVVISO PUBBLICO, PER TITOLI E 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p>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POST</w:t>
      </w:r>
      <w:r w:rsidR="00FF1F31">
        <w:rPr>
          <w:rFonts w:ascii="Calibri" w:hAnsi="Calibri" w:cs="Book Antiqua"/>
          <w:b/>
          <w:sz w:val="28"/>
          <w:szCs w:val="28"/>
        </w:rPr>
        <w:t>I</w:t>
      </w:r>
      <w:r>
        <w:rPr>
          <w:rFonts w:ascii="Calibri" w:hAnsi="Calibri" w:cs="Book Antiqua"/>
          <w:b/>
          <w:sz w:val="28"/>
          <w:szCs w:val="28"/>
        </w:rPr>
        <w:t xml:space="preserve"> DI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sidR="00F54C97">
        <w:rPr>
          <w:rFonts w:ascii="Calibri" w:hAnsi="Calibri" w:cs="Book Antiqua"/>
          <w:b/>
          <w:sz w:val="28"/>
          <w:szCs w:val="28"/>
        </w:rPr>
        <w:t xml:space="preserve"> IN DISCIPLINA </w:t>
      </w:r>
      <w:r w:rsidR="00F54C97" w:rsidRPr="00F54C97">
        <w:rPr>
          <w:rFonts w:ascii="Calibri" w:hAnsi="Calibri" w:cs="Book Antiqua"/>
          <w:b/>
          <w:sz w:val="28"/>
          <w:szCs w:val="28"/>
        </w:rPr>
        <w:t>"</w:t>
      </w:r>
      <w:r w:rsidR="00360344">
        <w:rPr>
          <w:rFonts w:ascii="Calibri" w:hAnsi="Calibri" w:cs="Book Antiqua"/>
          <w:b/>
          <w:sz w:val="28"/>
          <w:szCs w:val="28"/>
        </w:rPr>
        <w:t>Neurochirurgia</w:t>
      </w:r>
      <w:r w:rsidR="00F54C97" w:rsidRPr="00F54C97">
        <w:rPr>
          <w:rFonts w:ascii="Calibri" w:hAnsi="Calibri" w:cs="Book Antiqua"/>
          <w:b/>
          <w:sz w:val="28"/>
          <w:szCs w:val="28"/>
        </w:rPr>
        <w:t>".</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Calibri" w:hAnsi="Calibri" w:cs="Book Antiqua"/>
          <w:b/>
          <w:sz w:val="28"/>
          <w:szCs w:val="28"/>
        </w:rPr>
      </w:pPr>
      <w:r w:rsidRPr="00FF486C">
        <w:rPr>
          <w:rFonts w:ascii="Calibri" w:hAnsi="Calibri" w:cs="Book Antiqua"/>
          <w:b/>
          <w:sz w:val="28"/>
          <w:szCs w:val="28"/>
        </w:rPr>
        <w:t xml:space="preserve">DATA PUBBLICAZIONE: </w:t>
      </w:r>
      <w:r w:rsidR="00E32AB5">
        <w:rPr>
          <w:rFonts w:ascii="Calibri" w:hAnsi="Calibri" w:cs="Book Antiqua"/>
          <w:b/>
          <w:sz w:val="28"/>
          <w:szCs w:val="28"/>
        </w:rPr>
        <w:t>30/01/2020</w:t>
      </w:r>
    </w:p>
    <w:p w:rsidR="00E40988" w:rsidRDefault="00D738FC" w:rsidP="00FF486C">
      <w:pPr>
        <w:ind w:left="5387"/>
        <w:rPr>
          <w:rFonts w:ascii="BookAntiqua" w:hAnsi="BookAntiqua" w:cs="BookAntiqua"/>
          <w:color w:val="000000"/>
          <w:sz w:val="24"/>
          <w:szCs w:val="24"/>
        </w:rPr>
      </w:pPr>
      <w:r w:rsidRPr="00FF486C">
        <w:rPr>
          <w:rFonts w:ascii="Calibri" w:hAnsi="Calibri" w:cs="Book Antiqua"/>
          <w:b/>
          <w:sz w:val="28"/>
          <w:szCs w:val="28"/>
        </w:rPr>
        <w:t>SCADENZA</w:t>
      </w:r>
      <w:r w:rsidRPr="00011E41">
        <w:rPr>
          <w:rFonts w:ascii="Calibri" w:hAnsi="Calibri" w:cs="Book Antiqua"/>
          <w:b/>
          <w:sz w:val="28"/>
          <w:szCs w:val="28"/>
        </w:rPr>
        <w:t>:</w:t>
      </w:r>
      <w:r w:rsidR="00E32AB5">
        <w:rPr>
          <w:rFonts w:ascii="Calibri" w:hAnsi="Calibri" w:cs="Book Antiqua"/>
          <w:b/>
          <w:sz w:val="28"/>
          <w:szCs w:val="28"/>
        </w:rPr>
        <w:t xml:space="preserve"> 13 febbraio 2020</w:t>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w:t>
      </w:r>
      <w:r w:rsidR="00BC58D5">
        <w:rPr>
          <w:rFonts w:ascii="Calibri" w:hAnsi="Calibri"/>
          <w:sz w:val="22"/>
          <w:szCs w:val="22"/>
        </w:rPr>
        <w:t>della determina</w:t>
      </w:r>
      <w:r w:rsidR="00E14B52">
        <w:rPr>
          <w:rFonts w:ascii="Calibri" w:hAnsi="Calibri"/>
          <w:sz w:val="22"/>
          <w:szCs w:val="22"/>
        </w:rPr>
        <w:t xml:space="preserve"> n. </w:t>
      </w:r>
      <w:r w:rsidR="000709A2">
        <w:rPr>
          <w:rFonts w:ascii="Calibri" w:hAnsi="Calibri"/>
          <w:sz w:val="22"/>
          <w:szCs w:val="22"/>
        </w:rPr>
        <w:t xml:space="preserve"> </w:t>
      </w:r>
      <w:r w:rsidR="00E32AB5">
        <w:rPr>
          <w:rFonts w:ascii="Calibri" w:hAnsi="Calibri"/>
          <w:sz w:val="22"/>
          <w:szCs w:val="22"/>
        </w:rPr>
        <w:t>61</w:t>
      </w:r>
      <w:r w:rsidR="00E14B52">
        <w:rPr>
          <w:rFonts w:ascii="Calibri" w:hAnsi="Calibri"/>
          <w:sz w:val="22"/>
          <w:szCs w:val="22"/>
        </w:rPr>
        <w:t xml:space="preserve"> dd. </w:t>
      </w:r>
      <w:r w:rsidR="00E32AB5">
        <w:rPr>
          <w:rFonts w:ascii="Calibri" w:hAnsi="Calibri"/>
          <w:sz w:val="22"/>
          <w:szCs w:val="22"/>
        </w:rPr>
        <w:t>28/01/20</w:t>
      </w:r>
      <w:r w:rsidRPr="00104F21">
        <w:rPr>
          <w:rFonts w:ascii="Calibri" w:hAnsi="Calibri"/>
          <w:sz w:val="22"/>
          <w:szCs w:val="22"/>
        </w:rPr>
        <w:t>,</w:t>
      </w:r>
      <w:r w:rsidRPr="0062608D">
        <w:rPr>
          <w:rFonts w:ascii="Calibri" w:hAnsi="Calibri"/>
          <w:sz w:val="22"/>
          <w:szCs w:val="22"/>
        </w:rPr>
        <w:t xml:space="preserve"> è indetto il seguente avviso pubblico,  per prova e titoli, ai sensi dell’art. 36 del D.L.gs. 165/2001, relativo alla copertura a tempo determinato</w:t>
      </w:r>
      <w:r w:rsidR="00E14B52">
        <w:rPr>
          <w:rFonts w:ascii="Calibri" w:hAnsi="Calibri"/>
          <w:sz w:val="22"/>
          <w:szCs w:val="22"/>
        </w:rPr>
        <w:t xml:space="preserve">, </w:t>
      </w:r>
      <w:r w:rsidR="00300662" w:rsidRPr="0062608D">
        <w:rPr>
          <w:rFonts w:ascii="Calibri" w:hAnsi="Calibri"/>
          <w:sz w:val="22"/>
          <w:szCs w:val="22"/>
        </w:rPr>
        <w:t xml:space="preserve">di </w:t>
      </w:r>
      <w:r w:rsidR="00BC58D5">
        <w:rPr>
          <w:rFonts w:ascii="Calibri" w:hAnsi="Calibri"/>
          <w:sz w:val="22"/>
          <w:szCs w:val="22"/>
        </w:rPr>
        <w:t xml:space="preserve"> posti</w:t>
      </w:r>
      <w:r w:rsidR="00E40988" w:rsidRPr="0062608D">
        <w:rPr>
          <w:rFonts w:ascii="Calibri" w:hAnsi="Calibri"/>
          <w:sz w:val="22"/>
          <w:szCs w:val="22"/>
        </w:rPr>
        <w:t xml:space="preserve"> di dirigente </w:t>
      </w:r>
      <w:r w:rsidR="00182F72">
        <w:rPr>
          <w:rFonts w:ascii="Calibri" w:hAnsi="Calibri"/>
          <w:sz w:val="22"/>
          <w:szCs w:val="22"/>
        </w:rPr>
        <w:t>medico</w:t>
      </w:r>
      <w:r w:rsidRPr="0062608D">
        <w:rPr>
          <w:rFonts w:ascii="Calibri" w:hAnsi="Calibri"/>
          <w:sz w:val="22"/>
          <w:szCs w:val="22"/>
        </w:rPr>
        <w:t xml:space="preserve"> in</w:t>
      </w:r>
      <w:r w:rsidR="0052524C">
        <w:rPr>
          <w:rFonts w:ascii="Calibri" w:hAnsi="Calibri"/>
          <w:sz w:val="22"/>
          <w:szCs w:val="22"/>
        </w:rPr>
        <w:t xml:space="preserve"> disciplina</w:t>
      </w:r>
      <w:r w:rsidR="00E904A4" w:rsidRPr="0062608D">
        <w:rPr>
          <w:rFonts w:ascii="Calibri" w:hAnsi="Calibri"/>
          <w:sz w:val="22"/>
          <w:szCs w:val="22"/>
        </w:rPr>
        <w:t xml:space="preserve"> </w:t>
      </w:r>
      <w:r w:rsidR="00AB7E00">
        <w:rPr>
          <w:rFonts w:ascii="Calibri" w:hAnsi="Calibri"/>
          <w:sz w:val="22"/>
          <w:szCs w:val="22"/>
        </w:rPr>
        <w:t>“</w:t>
      </w:r>
      <w:r w:rsidR="00360344">
        <w:rPr>
          <w:rFonts w:ascii="Calibri" w:hAnsi="Calibri"/>
          <w:sz w:val="22"/>
          <w:szCs w:val="22"/>
        </w:rPr>
        <w:t>Neurochirurgia</w:t>
      </w:r>
      <w:r w:rsidR="00AB7E00">
        <w:rPr>
          <w:rFonts w:ascii="Calibri" w:hAnsi="Calibri"/>
          <w:sz w:val="22"/>
          <w:szCs w:val="22"/>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483/1997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CE636E" w:rsidRDefault="005B66F3" w:rsidP="00EE117F">
      <w:pPr>
        <w:pStyle w:val="Corpotesto"/>
        <w:rPr>
          <w:rFonts w:ascii="Calibri" w:eastAsia="Times New Roman" w:hAnsi="Calibri"/>
        </w:rPr>
      </w:pPr>
      <w:r w:rsidRPr="005B66F3">
        <w:rPr>
          <w:rFonts w:ascii="Calibri" w:eastAsia="Times New Roman" w:hAnsi="Calibri"/>
        </w:rPr>
        <w:t>Si applica il Regolamento (UE) 2016/679 ed il Codice in materia di protezione dei dati personali d.lgs. 196/2003 integrato e modificato dal d.lgs. 101/2018.</w:t>
      </w:r>
    </w:p>
    <w:p w:rsidR="005B66F3" w:rsidRPr="0093038B" w:rsidRDefault="005B66F3"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FE0B90">
      <w:pPr>
        <w:numPr>
          <w:ilvl w:val="0"/>
          <w:numId w:val="2"/>
        </w:numPr>
        <w:tabs>
          <w:tab w:val="clear" w:pos="0"/>
          <w:tab w:val="num" w:pos="284"/>
          <w:tab w:val="num" w:pos="426"/>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FE0B90">
      <w:pPr>
        <w:numPr>
          <w:ilvl w:val="0"/>
          <w:numId w:val="2"/>
        </w:numPr>
        <w:tabs>
          <w:tab w:val="clear" w:pos="0"/>
          <w:tab w:val="num" w:pos="284"/>
          <w:tab w:val="num" w:pos="426"/>
        </w:tabs>
        <w:autoSpaceDE w:val="0"/>
        <w:ind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w:t>
      </w:r>
      <w:proofErr w:type="spellStart"/>
      <w:r w:rsidRPr="0093038B">
        <w:rPr>
          <w:rFonts w:ascii="Calibri" w:hAnsi="Calibri" w:cs="Book Antiqua"/>
        </w:rPr>
        <w:t>D.Lgs.</w:t>
      </w:r>
      <w:proofErr w:type="spellEnd"/>
      <w:r w:rsidRPr="0093038B">
        <w:rPr>
          <w:rFonts w:ascii="Calibri" w:hAnsi="Calibri" w:cs="Book Antiqua"/>
        </w:rPr>
        <w:t xml:space="preserve"> n. 165/2001 </w:t>
      </w:r>
      <w:proofErr w:type="spellStart"/>
      <w:r w:rsidRPr="0093038B">
        <w:rPr>
          <w:rFonts w:ascii="Calibri" w:hAnsi="Calibri" w:cs="Book Antiqua"/>
        </w:rPr>
        <w:t>s.m.i.</w:t>
      </w:r>
      <w:proofErr w:type="spellEnd"/>
      <w:r w:rsidRPr="0093038B">
        <w:rPr>
          <w:rFonts w:ascii="Calibri" w:hAnsi="Calibri" w:cs="Book Antiqua"/>
        </w:rPr>
        <w:t xml:space="preserve">, nella sezione del modulo “Per i cittadini non italiani” aggiungano la dichiarazione del possesso del “permesso di soggiorno”; </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93038B" w:rsidRDefault="00517706" w:rsidP="00517706">
      <w:pPr>
        <w:tabs>
          <w:tab w:val="num" w:pos="567"/>
        </w:tabs>
        <w:ind w:left="426"/>
        <w:rPr>
          <w:rFonts w:ascii="Calibri" w:hAnsi="Calibri" w:cs="Book Antiqua"/>
        </w:rPr>
      </w:pPr>
    </w:p>
    <w:p w:rsidR="00E40988" w:rsidRPr="0093038B" w:rsidRDefault="00B43C48" w:rsidP="00FE0B90">
      <w:pPr>
        <w:numPr>
          <w:ilvl w:val="0"/>
          <w:numId w:val="2"/>
        </w:numPr>
        <w:tabs>
          <w:tab w:val="clear" w:pos="0"/>
          <w:tab w:val="num" w:pos="426"/>
        </w:tabs>
        <w:autoSpaceDE w:val="0"/>
        <w:ind w:firstLine="0"/>
        <w:rPr>
          <w:rFonts w:ascii="Calibri" w:hAnsi="Calibri" w:cs="Book Antiqua"/>
        </w:rPr>
      </w:pPr>
      <w:r w:rsidRPr="0093038B">
        <w:rPr>
          <w:rFonts w:ascii="Calibri" w:hAnsi="Calibri" w:cs="Book Antiqua"/>
        </w:rPr>
        <w:t>g</w:t>
      </w:r>
      <w:r w:rsidR="00E40988" w:rsidRPr="0093038B">
        <w:rPr>
          <w:rFonts w:ascii="Calibri" w:hAnsi="Calibri" w:cs="Book Antiqua"/>
        </w:rPr>
        <w:t>odimento dei diritti civili e politici.</w:t>
      </w:r>
    </w:p>
    <w:p w:rsidR="00E40988" w:rsidRPr="0093038B" w:rsidRDefault="00E40988">
      <w:pPr>
        <w:ind w:left="360"/>
        <w:rPr>
          <w:rFonts w:ascii="Calibri" w:hAnsi="Calibri" w:cs="Book Antiqua"/>
        </w:rPr>
      </w:pPr>
    </w:p>
    <w:p w:rsidR="00E40988" w:rsidRPr="0093038B" w:rsidRDefault="00E40988" w:rsidP="00FE0B90">
      <w:pPr>
        <w:numPr>
          <w:ilvl w:val="0"/>
          <w:numId w:val="2"/>
        </w:numPr>
        <w:tabs>
          <w:tab w:val="clear" w:pos="0"/>
          <w:tab w:val="num" w:pos="426"/>
        </w:tabs>
        <w:ind w:left="426" w:hanging="426"/>
        <w:rPr>
          <w:rFonts w:ascii="Calibri" w:hAnsi="Calibri" w:cs="Book Antiqua"/>
        </w:rPr>
      </w:pPr>
      <w:r w:rsidRPr="0093038B">
        <w:rPr>
          <w:rFonts w:ascii="Calibri" w:hAnsi="Calibri" w:cs="Book Antiqua"/>
        </w:rPr>
        <w:t xml:space="preserve">idoneità fisica all’impiego per lo svolgimento delle mansioni proprie del profilo professionale a selezione. </w:t>
      </w:r>
      <w:r w:rsidR="00517706" w:rsidRPr="0093038B">
        <w:rPr>
          <w:rFonts w:ascii="Calibri" w:hAnsi="Calibri" w:cs="Book Antiqua"/>
          <w:i/>
        </w:rPr>
        <w:t xml:space="preserve">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w:t>
      </w:r>
      <w:r w:rsidR="00517706" w:rsidRPr="0093038B">
        <w:rPr>
          <w:rFonts w:ascii="Calibri" w:hAnsi="Calibri" w:cs="Book Antiqua"/>
          <w:i/>
        </w:rPr>
        <w:lastRenderedPageBreak/>
        <w:t>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182F72" w:rsidRPr="006A1C03" w:rsidRDefault="00182F72" w:rsidP="00182F72">
      <w:pPr>
        <w:pStyle w:val="NormaleWeb"/>
        <w:numPr>
          <w:ilvl w:val="0"/>
          <w:numId w:val="2"/>
        </w:numPr>
        <w:tabs>
          <w:tab w:val="clear" w:pos="0"/>
          <w:tab w:val="num" w:pos="284"/>
        </w:tabs>
        <w:ind w:left="284" w:hanging="284"/>
        <w:jc w:val="both"/>
        <w:rPr>
          <w:rFonts w:ascii="Calibri" w:hAnsi="Calibri"/>
          <w:b/>
          <w:sz w:val="22"/>
          <w:szCs w:val="22"/>
        </w:rPr>
      </w:pPr>
      <w:r w:rsidRPr="0093038B">
        <w:rPr>
          <w:rFonts w:ascii="Calibri" w:hAnsi="Calibri"/>
          <w:b/>
          <w:sz w:val="22"/>
          <w:szCs w:val="22"/>
        </w:rPr>
        <w:t xml:space="preserve">laurea </w:t>
      </w:r>
      <w:r w:rsidRPr="006A1C03">
        <w:rPr>
          <w:rFonts w:ascii="Calibri" w:hAnsi="Calibri"/>
          <w:b/>
          <w:sz w:val="22"/>
          <w:szCs w:val="22"/>
        </w:rPr>
        <w:t xml:space="preserve"> in</w:t>
      </w:r>
      <w:r>
        <w:rPr>
          <w:rFonts w:ascii="Calibri" w:hAnsi="Calibri"/>
          <w:b/>
          <w:sz w:val="22"/>
          <w:szCs w:val="22"/>
        </w:rPr>
        <w:t xml:space="preserve"> Medicina </w:t>
      </w:r>
      <w:r w:rsidRPr="006A1C03">
        <w:rPr>
          <w:rFonts w:ascii="Calibri" w:hAnsi="Calibri"/>
          <w:b/>
          <w:sz w:val="22"/>
          <w:szCs w:val="22"/>
        </w:rPr>
        <w:t>e chirurgia;</w:t>
      </w:r>
    </w:p>
    <w:p w:rsidR="00360344" w:rsidRPr="00C811D3" w:rsidRDefault="00360344" w:rsidP="00360344">
      <w:pPr>
        <w:pStyle w:val="NormaleWeb"/>
        <w:numPr>
          <w:ilvl w:val="0"/>
          <w:numId w:val="2"/>
        </w:numPr>
        <w:shd w:val="clear" w:color="auto" w:fill="FFFFFF"/>
        <w:tabs>
          <w:tab w:val="clear" w:pos="0"/>
        </w:tabs>
        <w:spacing w:after="150"/>
        <w:ind w:left="284" w:hanging="284"/>
        <w:jc w:val="both"/>
        <w:rPr>
          <w:rFonts w:ascii="Calibri" w:hAnsi="Calibri"/>
          <w:sz w:val="22"/>
          <w:szCs w:val="22"/>
        </w:rPr>
      </w:pPr>
      <w:r w:rsidRPr="0093038B">
        <w:rPr>
          <w:rFonts w:ascii="Calibri" w:hAnsi="Calibri"/>
          <w:b/>
          <w:sz w:val="22"/>
          <w:szCs w:val="22"/>
        </w:rPr>
        <w:t>specializzazione nella disciplin</w:t>
      </w:r>
      <w:r w:rsidRPr="00FD4C77">
        <w:rPr>
          <w:rFonts w:ascii="Calibri" w:hAnsi="Calibri"/>
          <w:b/>
          <w:sz w:val="22"/>
          <w:szCs w:val="22"/>
        </w:rPr>
        <w:t>a</w:t>
      </w:r>
      <w:r>
        <w:rPr>
          <w:rFonts w:ascii="Calibri" w:hAnsi="Calibri"/>
          <w:b/>
          <w:sz w:val="22"/>
          <w:szCs w:val="22"/>
        </w:rPr>
        <w:t xml:space="preserve"> </w:t>
      </w:r>
      <w:r w:rsidRPr="00F03471">
        <w:rPr>
          <w:rFonts w:ascii="Calibri" w:hAnsi="Calibri"/>
          <w:b/>
          <w:sz w:val="22"/>
          <w:szCs w:val="22"/>
        </w:rPr>
        <w:t>oggetto del concorso</w:t>
      </w:r>
      <w:r w:rsidRPr="0093038B">
        <w:rPr>
          <w:rFonts w:ascii="Calibri" w:hAnsi="Calibri"/>
          <w:sz w:val="22"/>
          <w:szCs w:val="22"/>
        </w:rPr>
        <w:t xml:space="preserve"> o in disciplina equipollente ovvero specializzazione in disciplina affine, come da individuazione con Decreti del Ministero della Salute 30 gennaio 1998 e 31 gennaio 1998 e successive modificazioni ed integrazioni.</w:t>
      </w:r>
      <w:r>
        <w:rPr>
          <w:rFonts w:ascii="Calibri" w:hAnsi="Calibri"/>
          <w:sz w:val="22"/>
          <w:szCs w:val="22"/>
        </w:rPr>
        <w:t xml:space="preserve"> </w:t>
      </w:r>
      <w:r w:rsidRPr="00BD3B6A">
        <w:rPr>
          <w:rFonts w:ascii="Calibri" w:hAnsi="Calibri"/>
          <w:i/>
          <w:sz w:val="22"/>
          <w:szCs w:val="22"/>
        </w:rPr>
        <w:t>(</w:t>
      </w:r>
      <w:r>
        <w:rPr>
          <w:rFonts w:ascii="Calibri" w:hAnsi="Calibri"/>
          <w:i/>
          <w:sz w:val="22"/>
          <w:szCs w:val="22"/>
        </w:rPr>
        <w:t>i</w:t>
      </w:r>
      <w:r w:rsidRPr="00BD3B6A">
        <w:rPr>
          <w:rFonts w:ascii="Calibri" w:hAnsi="Calibri"/>
          <w:i/>
          <w:sz w:val="22"/>
          <w:szCs w:val="22"/>
        </w:rPr>
        <w:t xml:space="preserve">n applicazione di quanto previsto </w:t>
      </w:r>
      <w:r w:rsidRPr="00C811D3">
        <w:rPr>
          <w:rFonts w:ascii="Calibri" w:hAnsi="Calibri"/>
          <w:i/>
          <w:sz w:val="22"/>
          <w:szCs w:val="22"/>
        </w:rPr>
        <w:t xml:space="preserve">in materia </w:t>
      </w:r>
      <w:r w:rsidRPr="00BD3B6A">
        <w:rPr>
          <w:rFonts w:ascii="Calibri" w:hAnsi="Calibri"/>
          <w:i/>
          <w:sz w:val="22"/>
          <w:szCs w:val="22"/>
        </w:rPr>
        <w:t xml:space="preserve">dalla </w:t>
      </w:r>
      <w:r w:rsidRPr="00C811D3">
        <w:rPr>
          <w:rFonts w:ascii="Calibri" w:hAnsi="Calibri"/>
          <w:i/>
          <w:sz w:val="22"/>
          <w:szCs w:val="22"/>
        </w:rPr>
        <w:t>L.</w:t>
      </w:r>
      <w:r w:rsidRPr="00BD3B6A">
        <w:rPr>
          <w:rFonts w:ascii="Calibri" w:hAnsi="Calibri"/>
          <w:i/>
          <w:sz w:val="22"/>
          <w:szCs w:val="22"/>
        </w:rPr>
        <w:t xml:space="preserve"> </w:t>
      </w:r>
      <w:r w:rsidRPr="00C811D3">
        <w:rPr>
          <w:rFonts w:ascii="Calibri" w:hAnsi="Calibri"/>
          <w:i/>
          <w:sz w:val="22"/>
          <w:szCs w:val="22"/>
        </w:rPr>
        <w:t>145/18</w:t>
      </w:r>
      <w:r>
        <w:rPr>
          <w:rFonts w:ascii="Calibri" w:hAnsi="Calibri"/>
          <w:i/>
          <w:sz w:val="22"/>
          <w:szCs w:val="22"/>
        </w:rPr>
        <w:t xml:space="preserve">, </w:t>
      </w:r>
      <w:r w:rsidRPr="00C811D3">
        <w:rPr>
          <w:rFonts w:ascii="Calibri" w:hAnsi="Calibri"/>
          <w:i/>
          <w:sz w:val="22"/>
          <w:szCs w:val="22"/>
        </w:rPr>
        <w:t>art. 1</w:t>
      </w:r>
      <w:r>
        <w:rPr>
          <w:rFonts w:ascii="Calibri" w:hAnsi="Calibri"/>
          <w:i/>
          <w:sz w:val="22"/>
          <w:szCs w:val="22"/>
        </w:rPr>
        <w:t>,</w:t>
      </w:r>
      <w:r w:rsidRPr="00C811D3">
        <w:rPr>
          <w:rFonts w:ascii="Calibri" w:hAnsi="Calibri"/>
          <w:i/>
          <w:sz w:val="22"/>
          <w:szCs w:val="22"/>
        </w:rPr>
        <w:t xml:space="preserve"> cc. 548 bis e 548 ter</w:t>
      </w:r>
      <w:r w:rsidRPr="00BD3B6A">
        <w:rPr>
          <w:rFonts w:ascii="Calibri" w:hAnsi="Calibri"/>
          <w:i/>
          <w:sz w:val="22"/>
          <w:szCs w:val="22"/>
        </w:rPr>
        <w:t xml:space="preserve">, ferme restando </w:t>
      </w:r>
      <w:r w:rsidRPr="00C811D3">
        <w:rPr>
          <w:rFonts w:ascii="Calibri" w:hAnsi="Calibri"/>
          <w:i/>
          <w:sz w:val="22"/>
          <w:szCs w:val="22"/>
        </w:rPr>
        <w:t xml:space="preserve">le disposizioni di legge </w:t>
      </w:r>
      <w:r w:rsidRPr="00BD3B6A">
        <w:rPr>
          <w:rFonts w:ascii="Calibri" w:hAnsi="Calibri"/>
          <w:i/>
          <w:sz w:val="22"/>
          <w:szCs w:val="22"/>
        </w:rPr>
        <w:t xml:space="preserve">inerenti </w:t>
      </w:r>
      <w:r w:rsidRPr="00C811D3">
        <w:rPr>
          <w:rFonts w:ascii="Calibri" w:hAnsi="Calibri"/>
          <w:i/>
          <w:sz w:val="22"/>
          <w:szCs w:val="22"/>
        </w:rPr>
        <w:t>le condizioni che dovranno verificarsi per poter eventualmente assumere a tempo determinato e parziale gli specializzandi</w:t>
      </w:r>
      <w:r>
        <w:rPr>
          <w:rFonts w:ascii="Calibri" w:hAnsi="Calibri"/>
          <w:i/>
          <w:sz w:val="22"/>
          <w:szCs w:val="22"/>
        </w:rPr>
        <w:t>,</w:t>
      </w:r>
      <w:r w:rsidRPr="00BD3B6A">
        <w:rPr>
          <w:rFonts w:ascii="Calibri" w:hAnsi="Calibri"/>
          <w:i/>
          <w:sz w:val="22"/>
          <w:szCs w:val="22"/>
        </w:rPr>
        <w:t xml:space="preserve"> risultano ammissibili alle </w:t>
      </w:r>
      <w:r>
        <w:rPr>
          <w:rFonts w:ascii="Calibri" w:hAnsi="Calibri"/>
          <w:i/>
          <w:sz w:val="22"/>
          <w:szCs w:val="22"/>
        </w:rPr>
        <w:t xml:space="preserve">relative </w:t>
      </w:r>
      <w:r w:rsidRPr="00BD3B6A">
        <w:rPr>
          <w:rFonts w:ascii="Calibri" w:hAnsi="Calibri"/>
          <w:i/>
          <w:sz w:val="22"/>
          <w:szCs w:val="22"/>
        </w:rPr>
        <w:t>selezioni anche i medici iscritti all’ultimo anno del corso di formazione specialistica, nonché, qualora questo abbia durata quinquennale, al penultimo anno del relativo corso)</w:t>
      </w:r>
      <w:r>
        <w:rPr>
          <w:rFonts w:ascii="Calibri" w:hAnsi="Calibri"/>
          <w:i/>
          <w:sz w:val="22"/>
          <w:szCs w:val="22"/>
        </w:rPr>
        <w:t>.</w:t>
      </w:r>
    </w:p>
    <w:p w:rsidR="00EB5A2C" w:rsidRPr="0093038B" w:rsidRDefault="00EB5A2C" w:rsidP="00FE0B90">
      <w:pPr>
        <w:pStyle w:val="NormaleWeb"/>
        <w:numPr>
          <w:ilvl w:val="0"/>
          <w:numId w:val="2"/>
        </w:numPr>
        <w:tabs>
          <w:tab w:val="clear" w:pos="0"/>
          <w:tab w:val="num" w:pos="284"/>
        </w:tabs>
        <w:ind w:left="284" w:hanging="284"/>
        <w:jc w:val="both"/>
        <w:rPr>
          <w:rFonts w:ascii="Calibri" w:hAnsi="Calibri"/>
          <w:sz w:val="22"/>
          <w:szCs w:val="22"/>
        </w:rPr>
      </w:pPr>
      <w:r w:rsidRPr="0093038B">
        <w:rPr>
          <w:rFonts w:ascii="Calibri" w:hAnsi="Calibri"/>
          <w:b/>
          <w:sz w:val="22"/>
          <w:szCs w:val="22"/>
        </w:rPr>
        <w:t xml:space="preserve">iscrizione all’albo dell’ordine dei </w:t>
      </w:r>
      <w:r w:rsidR="00C96129" w:rsidRPr="0093038B">
        <w:rPr>
          <w:rFonts w:ascii="Calibri" w:hAnsi="Calibri"/>
          <w:b/>
          <w:sz w:val="22"/>
          <w:szCs w:val="22"/>
        </w:rPr>
        <w:t xml:space="preserve">Medici </w:t>
      </w:r>
      <w:r w:rsidRPr="0093038B">
        <w:rPr>
          <w:rFonts w:ascii="Calibri" w:hAnsi="Calibri"/>
          <w:sz w:val="22"/>
          <w:szCs w:val="22"/>
        </w:rPr>
        <w:t xml:space="preserve">. L’iscrizione al corrispondente albo professionale di uno dei Paesi dell’Unione europea consente la partecipazione all’avviso, fermo restando l’obbligo dell’iscrizione all’albo in Italia prima dell’assunzione in servizio.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appartenenza (art. 56, comma 2).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17706" w:rsidRPr="0093038B" w:rsidRDefault="00517706" w:rsidP="00517706">
      <w:pPr>
        <w:pStyle w:val="Corpo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w:t>
      </w:r>
      <w:r w:rsidR="009168A0">
        <w:rPr>
          <w:rFonts w:ascii="Calibri" w:hAnsi="Calibri" w:cs="Arial"/>
        </w:rPr>
        <w:t>ica presente sul sito dell’ASUGI</w:t>
      </w:r>
      <w:r w:rsidRPr="00F97648">
        <w:rPr>
          <w:rFonts w:ascii="Calibri" w:hAnsi="Calibri" w:cs="Arial"/>
        </w:rPr>
        <w:t xml:space="preserve">: </w:t>
      </w:r>
      <w:hyperlink r:id="rId10" w:history="1">
        <w:r w:rsidR="00F97648" w:rsidRPr="00AB7E00">
          <w:rPr>
            <w:rStyle w:val="Collegamentoipertestuale"/>
            <w:rFonts w:ascii="Calibri" w:hAnsi="Calibri" w:cs="Arial"/>
            <w:b/>
            <w:bCs/>
          </w:rPr>
          <w:t>https://</w:t>
        </w:r>
        <w:bookmarkStart w:id="0" w:name="_GoBack"/>
        <w:r w:rsidR="00F97648" w:rsidRPr="00AB7E00">
          <w:rPr>
            <w:rStyle w:val="Collegamentoipertestuale"/>
            <w:rFonts w:ascii="Calibri" w:hAnsi="Calibri" w:cs="Arial"/>
            <w:b/>
            <w:bCs/>
          </w:rPr>
          <w:t>asuits</w:t>
        </w:r>
        <w:bookmarkEnd w:id="0"/>
        <w:r w:rsidR="00F97648" w:rsidRPr="00AB7E00">
          <w:rPr>
            <w:rStyle w:val="Collegamentoipertestuale"/>
            <w:rFonts w:ascii="Calibri" w:hAnsi="Calibri" w:cs="Arial"/>
            <w:b/>
            <w:bCs/>
          </w:rPr>
          <w:t>.iscrizioneconcorsi.it/</w:t>
        </w:r>
      </w:hyperlink>
      <w:r w:rsidR="00F97648" w:rsidRPr="00AB7E00">
        <w:rPr>
          <w:rStyle w:val="Collegamentoipertestuale"/>
          <w:rFonts w:ascii="Calibri" w:hAnsi="Calibri"/>
          <w:bCs/>
        </w:rPr>
        <w:t xml:space="preserv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BC58D5">
      <w:pPr>
        <w:pStyle w:val="Corpotesto"/>
        <w:numPr>
          <w:ilvl w:val="0"/>
          <w:numId w:val="8"/>
        </w:numPr>
        <w:ind w:left="426" w:right="23"/>
        <w:rPr>
          <w:rFonts w:ascii="Calibri" w:hAnsi="Calibri" w:cs="Arial"/>
        </w:rPr>
      </w:pPr>
      <w:r w:rsidRPr="0093038B">
        <w:rPr>
          <w:rFonts w:ascii="Calibri" w:hAnsi="Calibri" w:cs="Arial"/>
        </w:rPr>
        <w:t>inviare la domanda di partecipazione,</w:t>
      </w:r>
    </w:p>
    <w:p w:rsidR="00517706" w:rsidRPr="0093038B" w:rsidRDefault="00517706" w:rsidP="00BC58D5">
      <w:pPr>
        <w:pStyle w:val="Corpotesto"/>
        <w:numPr>
          <w:ilvl w:val="0"/>
          <w:numId w:val="8"/>
        </w:numPr>
        <w:ind w:left="426"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BC58D5">
      <w:pPr>
        <w:pStyle w:val="Corpotesto"/>
        <w:numPr>
          <w:ilvl w:val="0"/>
          <w:numId w:val="8"/>
        </w:numPr>
        <w:ind w:left="426"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xml:space="preserve">, Safari) che supporti ed abbia </w:t>
      </w:r>
      <w:r w:rsidRPr="0093038B">
        <w:rPr>
          <w:rFonts w:ascii="Calibri" w:hAnsi="Calibri" w:cs="Arial"/>
          <w:b/>
          <w:bCs/>
        </w:rPr>
        <w:lastRenderedPageBreak/>
        <w:t>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9168A0">
        <w:rPr>
          <w:rFonts w:ascii="Calibri" w:hAnsi="Calibri" w:cs="Arial"/>
          <w:b/>
          <w:bCs/>
          <w:u w:val="single"/>
        </w:rPr>
        <w:t>ASUGI</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913CBD" w:rsidRPr="0093038B" w:rsidRDefault="00913CBD"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Default="00B77608" w:rsidP="00B77608">
      <w:pPr>
        <w:pStyle w:val="Corpo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913CBD" w:rsidRPr="0093038B" w:rsidRDefault="00913CBD" w:rsidP="00B77608">
      <w:pPr>
        <w:pStyle w:val="Corpotesto"/>
        <w:ind w:left="23" w:right="23"/>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r w:rsidRPr="0093038B">
        <w:rPr>
          <w:rFonts w:ascii="Calibri" w:hAnsi="Calibri" w:cs="Arial"/>
        </w:rPr>
        <w:t>il documento di identità valido,</w:t>
      </w:r>
    </w:p>
    <w:p w:rsidR="00DA032E" w:rsidRPr="00DA032E" w:rsidRDefault="00DA032E" w:rsidP="00DA032E">
      <w:pPr>
        <w:numPr>
          <w:ilvl w:val="0"/>
          <w:numId w:val="11"/>
        </w:numPr>
        <w:rPr>
          <w:rFonts w:ascii="Calibri" w:hAnsi="Calibri" w:cs="Arial"/>
        </w:rPr>
      </w:pPr>
      <w:r>
        <w:rPr>
          <w:rFonts w:ascii="Calibri" w:hAnsi="Calibri" w:cs="Arial"/>
        </w:rPr>
        <w:t>copia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F54C97">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documenti comprovanti i requisiti che consentono ai cittadini</w:t>
      </w:r>
      <w:r w:rsidR="00F54C97">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501A0A" w:rsidRPr="0093038B" w:rsidRDefault="00501A0A" w:rsidP="00B77608">
      <w:pPr>
        <w:rPr>
          <w:rFonts w:ascii="Calibri" w:hAnsi="Calibri" w:cs="Arial"/>
        </w:rPr>
      </w:pPr>
    </w:p>
    <w:p w:rsidR="002E1792" w:rsidRPr="0093038B" w:rsidRDefault="0064426D" w:rsidP="0064426D">
      <w:pPr>
        <w:pStyle w:val="Corpotesto"/>
        <w:numPr>
          <w:ilvl w:val="2"/>
          <w:numId w:val="4"/>
        </w:numPr>
        <w:pBdr>
          <w:top w:val="single" w:sz="4" w:space="1" w:color="auto"/>
          <w:left w:val="single" w:sz="4" w:space="0" w:color="auto"/>
          <w:bottom w:val="single" w:sz="4" w:space="1" w:color="auto"/>
          <w:right w:val="single" w:sz="4" w:space="4" w:color="auto"/>
        </w:pBdr>
        <w:tabs>
          <w:tab w:val="clear" w:pos="2160"/>
        </w:tabs>
        <w:spacing w:after="223"/>
        <w:ind w:left="0" w:firstLine="0"/>
        <w:jc w:val="center"/>
        <w:rPr>
          <w:rFonts w:ascii="Calibri" w:hAnsi="Calibri" w:cs="Arial"/>
        </w:rPr>
      </w:pPr>
      <w:r>
        <w:rPr>
          <w:rFonts w:ascii="Calibri" w:hAnsi="Calibri" w:cs="Arial"/>
        </w:rPr>
        <w:lastRenderedPageBreak/>
        <w:t xml:space="preserve">PROVA E </w:t>
      </w:r>
      <w:r w:rsidR="002E1792" w:rsidRPr="0093038B">
        <w:rPr>
          <w:rFonts w:ascii="Calibri" w:hAnsi="Calibri" w:cs="Arial"/>
        </w:rPr>
        <w:t xml:space="preserve">VALUTAZIONE DEI TITOLI </w:t>
      </w:r>
    </w:p>
    <w:p w:rsidR="00BC58D5" w:rsidRDefault="00FE0B90" w:rsidP="00501A0A">
      <w:pPr>
        <w:pStyle w:val="NormaleWeb"/>
        <w:spacing w:after="0"/>
        <w:jc w:val="both"/>
        <w:rPr>
          <w:rFonts w:ascii="Calibri" w:hAnsi="Calibri" w:cs="Book Antiqua"/>
          <w:sz w:val="22"/>
          <w:szCs w:val="22"/>
          <w:lang w:eastAsia="en-US"/>
        </w:rPr>
      </w:pPr>
      <w:r w:rsidRPr="0093038B">
        <w:rPr>
          <w:rFonts w:ascii="Calibri" w:hAnsi="Calibri" w:cs="Book Antiqua"/>
          <w:sz w:val="22"/>
          <w:szCs w:val="22"/>
          <w:lang w:eastAsia="en-US"/>
        </w:rPr>
        <w:t xml:space="preserve">I candidati risultanti in possesso dei requisiti indicati nel presente bando dovranno sostenere una prova teorico pratica, </w:t>
      </w:r>
      <w:r w:rsidR="00BC58D5">
        <w:rPr>
          <w:rFonts w:ascii="Calibri" w:hAnsi="Calibri" w:cs="Book Antiqua"/>
          <w:sz w:val="22"/>
          <w:szCs w:val="22"/>
          <w:lang w:eastAsia="en-US"/>
        </w:rPr>
        <w:t>che si svolgerà:</w:t>
      </w:r>
    </w:p>
    <w:p w:rsidR="00BC58D5" w:rsidRPr="00501A0A" w:rsidRDefault="00BC58D5" w:rsidP="00501A0A">
      <w:pPr>
        <w:pStyle w:val="NormaleWeb"/>
        <w:spacing w:after="0"/>
        <w:jc w:val="center"/>
        <w:rPr>
          <w:rFonts w:ascii="Calibri" w:hAnsi="Calibri" w:cs="Book Antiqua"/>
          <w:b/>
          <w:sz w:val="32"/>
          <w:szCs w:val="32"/>
          <w:lang w:eastAsia="en-US"/>
        </w:rPr>
      </w:pPr>
      <w:r w:rsidRPr="00501A0A">
        <w:rPr>
          <w:rFonts w:ascii="Calibri" w:hAnsi="Calibri" w:cs="Book Antiqua"/>
          <w:b/>
          <w:sz w:val="32"/>
          <w:szCs w:val="32"/>
          <w:lang w:eastAsia="en-US"/>
        </w:rPr>
        <w:t xml:space="preserve">il giorno </w:t>
      </w:r>
      <w:r w:rsidR="00110745">
        <w:rPr>
          <w:rFonts w:ascii="Calibri" w:hAnsi="Calibri" w:cs="Book Antiqua"/>
          <w:b/>
          <w:sz w:val="32"/>
          <w:szCs w:val="32"/>
          <w:lang w:eastAsia="en-US"/>
        </w:rPr>
        <w:t>18 febbraio</w:t>
      </w:r>
    </w:p>
    <w:p w:rsidR="00BC58D5" w:rsidRPr="00501A0A" w:rsidRDefault="00BC58D5" w:rsidP="000747C1">
      <w:pPr>
        <w:pStyle w:val="NormaleWeb"/>
        <w:spacing w:after="0"/>
        <w:jc w:val="center"/>
        <w:rPr>
          <w:rFonts w:ascii="Calibri" w:hAnsi="Calibri" w:cs="Book Antiqua"/>
          <w:b/>
          <w:sz w:val="32"/>
          <w:szCs w:val="32"/>
          <w:lang w:eastAsia="en-US"/>
        </w:rPr>
      </w:pPr>
      <w:r w:rsidRPr="00501A0A">
        <w:rPr>
          <w:rFonts w:ascii="Calibri" w:hAnsi="Calibri" w:cs="Book Antiqua"/>
          <w:b/>
          <w:sz w:val="32"/>
          <w:szCs w:val="32"/>
          <w:lang w:eastAsia="en-US"/>
        </w:rPr>
        <w:t xml:space="preserve">alle ore </w:t>
      </w:r>
      <w:r w:rsidR="00110745">
        <w:rPr>
          <w:rFonts w:ascii="Calibri" w:hAnsi="Calibri" w:cs="Book Antiqua"/>
          <w:b/>
          <w:sz w:val="32"/>
          <w:szCs w:val="32"/>
          <w:lang w:eastAsia="en-US"/>
        </w:rPr>
        <w:t>8,30</w:t>
      </w:r>
    </w:p>
    <w:p w:rsidR="00FE0B90" w:rsidRPr="00501A0A" w:rsidRDefault="000709A2" w:rsidP="00501A0A">
      <w:pPr>
        <w:pStyle w:val="NormaleWeb"/>
        <w:spacing w:after="0"/>
        <w:jc w:val="center"/>
        <w:rPr>
          <w:rFonts w:ascii="Calibri" w:hAnsi="Calibri" w:cs="Book Antiqua"/>
          <w:b/>
          <w:sz w:val="32"/>
          <w:szCs w:val="32"/>
          <w:lang w:eastAsia="en-US"/>
        </w:rPr>
      </w:pPr>
      <w:r w:rsidRPr="00501A0A">
        <w:rPr>
          <w:rFonts w:ascii="Calibri" w:hAnsi="Calibri" w:cs="Book Antiqua"/>
          <w:b/>
          <w:sz w:val="32"/>
          <w:szCs w:val="32"/>
          <w:lang w:eastAsia="en-US"/>
        </w:rPr>
        <w:t>presso</w:t>
      </w:r>
      <w:r w:rsidR="00501A0A" w:rsidRPr="00501A0A">
        <w:rPr>
          <w:rFonts w:ascii="Calibri" w:hAnsi="Calibri" w:cs="Book Antiqua"/>
          <w:b/>
          <w:sz w:val="32"/>
          <w:szCs w:val="32"/>
          <w:lang w:eastAsia="en-US"/>
        </w:rPr>
        <w:t xml:space="preserve"> la </w:t>
      </w:r>
      <w:r w:rsidR="00360344">
        <w:rPr>
          <w:rFonts w:ascii="Calibri" w:hAnsi="Calibri" w:cs="Book Antiqua"/>
          <w:b/>
          <w:sz w:val="32"/>
          <w:szCs w:val="32"/>
          <w:lang w:eastAsia="en-US"/>
        </w:rPr>
        <w:t>Direzione della</w:t>
      </w:r>
      <w:r w:rsidR="00501A0A" w:rsidRPr="00501A0A">
        <w:rPr>
          <w:rFonts w:ascii="Calibri" w:hAnsi="Calibri" w:cs="Book Antiqua"/>
          <w:b/>
          <w:sz w:val="32"/>
          <w:szCs w:val="32"/>
          <w:lang w:eastAsia="en-US"/>
        </w:rPr>
        <w:t xml:space="preserve"> SC </w:t>
      </w:r>
      <w:r w:rsidR="00360344">
        <w:rPr>
          <w:rFonts w:ascii="Calibri" w:hAnsi="Calibri" w:cs="Book Antiqua"/>
          <w:b/>
          <w:sz w:val="32"/>
          <w:szCs w:val="32"/>
          <w:lang w:eastAsia="en-US"/>
        </w:rPr>
        <w:t>Neurochirurgia</w:t>
      </w:r>
      <w:r w:rsidR="00501A0A" w:rsidRPr="00501A0A">
        <w:rPr>
          <w:rFonts w:ascii="Calibri" w:hAnsi="Calibri" w:cs="Book Antiqua"/>
          <w:b/>
          <w:sz w:val="32"/>
          <w:szCs w:val="32"/>
          <w:lang w:eastAsia="en-US"/>
        </w:rPr>
        <w:t xml:space="preserve">, </w:t>
      </w:r>
      <w:r w:rsidR="00360344">
        <w:rPr>
          <w:rFonts w:ascii="Calibri" w:hAnsi="Calibri" w:cs="Book Antiqua"/>
          <w:b/>
          <w:sz w:val="32"/>
          <w:szCs w:val="32"/>
          <w:lang w:eastAsia="en-US"/>
        </w:rPr>
        <w:t>V</w:t>
      </w:r>
      <w:r w:rsidR="00501A0A" w:rsidRPr="00501A0A">
        <w:rPr>
          <w:rFonts w:ascii="Calibri" w:hAnsi="Calibri" w:cs="Book Antiqua"/>
          <w:b/>
          <w:sz w:val="32"/>
          <w:szCs w:val="32"/>
          <w:lang w:eastAsia="en-US"/>
        </w:rPr>
        <w:t xml:space="preserve">II piano, </w:t>
      </w:r>
      <w:r w:rsidR="00360344">
        <w:rPr>
          <w:rFonts w:ascii="Calibri" w:hAnsi="Calibri" w:cs="Book Antiqua"/>
          <w:b/>
          <w:sz w:val="32"/>
          <w:szCs w:val="32"/>
          <w:lang w:eastAsia="en-US"/>
        </w:rPr>
        <w:t xml:space="preserve">Torre Chirurgica, </w:t>
      </w:r>
      <w:r w:rsidR="00501A0A" w:rsidRPr="00501A0A">
        <w:rPr>
          <w:rFonts w:ascii="Calibri" w:hAnsi="Calibri" w:cs="Book Antiqua"/>
          <w:b/>
          <w:sz w:val="32"/>
          <w:szCs w:val="32"/>
          <w:lang w:eastAsia="en-US"/>
        </w:rPr>
        <w:t xml:space="preserve">Ospedale </w:t>
      </w:r>
      <w:r w:rsidR="00360344">
        <w:rPr>
          <w:rFonts w:ascii="Calibri" w:hAnsi="Calibri" w:cs="Book Antiqua"/>
          <w:b/>
          <w:sz w:val="32"/>
          <w:szCs w:val="32"/>
          <w:lang w:eastAsia="en-US"/>
        </w:rPr>
        <w:t xml:space="preserve">di </w:t>
      </w:r>
      <w:proofErr w:type="spellStart"/>
      <w:r w:rsidR="00360344">
        <w:rPr>
          <w:rFonts w:ascii="Calibri" w:hAnsi="Calibri" w:cs="Book Antiqua"/>
          <w:b/>
          <w:sz w:val="32"/>
          <w:szCs w:val="32"/>
          <w:lang w:eastAsia="en-US"/>
        </w:rPr>
        <w:t>Cattinara</w:t>
      </w:r>
      <w:proofErr w:type="spellEnd"/>
      <w:r w:rsidR="00360344">
        <w:rPr>
          <w:rFonts w:ascii="Calibri" w:hAnsi="Calibri" w:cs="Book Antiqua"/>
          <w:b/>
          <w:sz w:val="32"/>
          <w:szCs w:val="32"/>
          <w:lang w:eastAsia="en-US"/>
        </w:rPr>
        <w:t>,</w:t>
      </w:r>
    </w:p>
    <w:p w:rsidR="00501A0A" w:rsidRPr="00501A0A" w:rsidRDefault="00360344" w:rsidP="00501A0A">
      <w:pPr>
        <w:pStyle w:val="NormaleWeb"/>
        <w:jc w:val="center"/>
        <w:rPr>
          <w:rFonts w:ascii="Calibri" w:hAnsi="Calibri" w:cs="Book Antiqua"/>
          <w:b/>
          <w:sz w:val="32"/>
          <w:szCs w:val="32"/>
          <w:lang w:eastAsia="en-US"/>
        </w:rPr>
      </w:pPr>
      <w:r>
        <w:rPr>
          <w:rFonts w:ascii="Calibri" w:hAnsi="Calibri" w:cs="Book Antiqua"/>
          <w:b/>
          <w:sz w:val="32"/>
          <w:szCs w:val="32"/>
          <w:lang w:eastAsia="en-US"/>
        </w:rPr>
        <w:t>Strada di Fiume 447</w:t>
      </w:r>
      <w:r w:rsidR="00501A0A" w:rsidRPr="00501A0A">
        <w:rPr>
          <w:rFonts w:ascii="Calibri" w:hAnsi="Calibri" w:cs="Book Antiqua"/>
          <w:b/>
          <w:sz w:val="32"/>
          <w:szCs w:val="32"/>
          <w:lang w:eastAsia="en-US"/>
        </w:rPr>
        <w:t>, Trieste</w:t>
      </w:r>
      <w:r w:rsidR="00501A0A">
        <w:rPr>
          <w:rFonts w:ascii="Calibri" w:hAnsi="Calibri" w:cs="Book Antiqua"/>
          <w:b/>
          <w:sz w:val="32"/>
          <w:szCs w:val="32"/>
          <w:lang w:eastAsia="en-US"/>
        </w:rPr>
        <w:t>.</w:t>
      </w:r>
    </w:p>
    <w:p w:rsidR="00FE0B90" w:rsidRPr="0093038B" w:rsidRDefault="00FE0B90" w:rsidP="00501A0A">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 xml:space="preserve">Detta </w:t>
      </w:r>
      <w:r w:rsidR="00BC58D5">
        <w:rPr>
          <w:rFonts w:ascii="Calibri" w:hAnsi="Calibri" w:cs="Book Antiqua"/>
          <w:b/>
          <w:bCs/>
          <w:sz w:val="22"/>
          <w:szCs w:val="22"/>
          <w:lang w:eastAsia="en-US"/>
        </w:rPr>
        <w:t>comunicazione ha valore</w:t>
      </w:r>
      <w:r w:rsidRPr="0093038B">
        <w:rPr>
          <w:rFonts w:ascii="Calibri" w:hAnsi="Calibri" w:cs="Book Antiqua"/>
          <w:b/>
          <w:bCs/>
          <w:sz w:val="22"/>
          <w:szCs w:val="22"/>
          <w:lang w:eastAsia="en-US"/>
        </w:rPr>
        <w:t xml:space="preserve"> di notifica a tutti gli effetti ed i candidati dovranno presentarsi nel luogo e tempi sopra indicati, muniti di un documento di identità valido. L</w:t>
      </w:r>
      <w:r w:rsidR="00BC58D5">
        <w:rPr>
          <w:rFonts w:ascii="Calibri" w:hAnsi="Calibri" w:cs="Book Antiqua"/>
          <w:b/>
          <w:bCs/>
          <w:sz w:val="22"/>
          <w:szCs w:val="22"/>
          <w:lang w:eastAsia="en-US"/>
        </w:rPr>
        <w:t>a mancata presenza, anche dovuta</w:t>
      </w:r>
      <w:r w:rsidRPr="0093038B">
        <w:rPr>
          <w:rFonts w:ascii="Calibri" w:hAnsi="Calibri" w:cs="Book Antiqua"/>
          <w:b/>
          <w:bCs/>
          <w:sz w:val="22"/>
          <w:szCs w:val="22"/>
          <w:lang w:eastAsia="en-US"/>
        </w:rPr>
        <w:t xml:space="preserv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 xml:space="preserve">La prova, </w:t>
      </w:r>
      <w:r w:rsidRPr="0093038B">
        <w:rPr>
          <w:rFonts w:ascii="Calibri" w:hAnsi="Calibri" w:cs="Book Antiqua"/>
          <w:iCs/>
          <w:sz w:val="22"/>
          <w:szCs w:val="22"/>
          <w:lang w:eastAsia="en-US"/>
        </w:rPr>
        <w:t xml:space="preserve">finalizzata alla verifica delle conoscenze e delle competenze del candidato, in riferimento al posto da ricoprire ed al settore di attività specifica in ambito ospedaliero, </w:t>
      </w:r>
      <w:r w:rsidRPr="0093038B">
        <w:rPr>
          <w:rFonts w:ascii="Calibri" w:hAnsi="Calibri" w:cs="Book Antiqua"/>
          <w:sz w:val="22"/>
          <w:szCs w:val="22"/>
          <w:lang w:eastAsia="en-US"/>
        </w:rPr>
        <w:t>si riterrà superato a fronte di una valutazione uguale o superiore ai 14/20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F54C97">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Per quanto riguarda i criteri per la valutazione dei titoli ci si atterrà a quanto stabilito in materia dalle vigenti disposizioni riguardanti le procedure concorsuali della Dirigenza Medica (DPR 483/97).</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punti a disposizione per la valutazione dei titoli sono 20.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10</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accademici e di studio</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formativo e professionale</w:t>
      </w:r>
      <w:r w:rsidRPr="0093038B">
        <w:rPr>
          <w:rFonts w:ascii="Calibri" w:hAnsi="Calibri" w:cs="Book Antiqua"/>
          <w:sz w:val="22"/>
          <w:szCs w:val="22"/>
          <w:lang w:eastAsia="en-US"/>
        </w:rPr>
        <w:tab/>
      </w:r>
      <w:r w:rsidRPr="0093038B">
        <w:rPr>
          <w:rFonts w:ascii="Calibri" w:hAnsi="Calibri" w:cs="Book Antiqua"/>
          <w:sz w:val="22"/>
          <w:szCs w:val="22"/>
          <w:lang w:eastAsia="en-US"/>
        </w:rPr>
        <w:tab/>
        <w:t>p.   4</w:t>
      </w:r>
    </w:p>
    <w:p w:rsidR="00FE0B90" w:rsidRPr="0093038B" w:rsidRDefault="00FE0B90" w:rsidP="00FE0B90">
      <w:pPr>
        <w:pStyle w:val="NormaleWeb"/>
        <w:rPr>
          <w:rFonts w:ascii="Calibri" w:hAnsi="Calibri" w:cs="Book Antiqua"/>
          <w:sz w:val="22"/>
          <w:szCs w:val="22"/>
          <w:lang w:eastAsia="en-US"/>
        </w:rPr>
      </w:pPr>
    </w:p>
    <w:p w:rsidR="00B60BD7" w:rsidRPr="0093038B" w:rsidRDefault="00FE0B90" w:rsidP="00FE0B90">
      <w:pPr>
        <w:pStyle w:val="NormaleWeb"/>
        <w:jc w:val="both"/>
        <w:rPr>
          <w:rFonts w:ascii="Calibri" w:hAnsi="Calibri"/>
          <w:sz w:val="22"/>
          <w:szCs w:val="22"/>
        </w:rPr>
      </w:pPr>
      <w:r w:rsidRPr="0093038B">
        <w:rPr>
          <w:rFonts w:ascii="Calibri" w:eastAsia="Calibri" w:hAnsi="Calibri" w:cs="Book Antiqua"/>
          <w:iCs/>
          <w:sz w:val="22"/>
          <w:szCs w:val="22"/>
          <w:lang w:eastAsia="en-US"/>
        </w:rPr>
        <w:t>Alla valutazione provvederà una Commissione tecnica composta da 1 Presidente, individuato nel Direttore o Dirigente responsabile del Dipartimento o Servizio al quale afferisce il posto da coprire e 2 Componenti indicati dal Presidente ed individuati prioritariamente fra il personale dipendente, inquadrato almeno nel profilo messo a selezione, a parità di Area Professionale e/o Disciplina, ove prevista</w:t>
      </w:r>
      <w:r w:rsidR="00B60BD7" w:rsidRPr="0093038B">
        <w:rPr>
          <w:rFonts w:ascii="Calibri" w:hAnsi="Calibri"/>
          <w:sz w:val="22"/>
          <w:szCs w:val="22"/>
        </w:rPr>
        <w:t xml:space="preserve">. </w:t>
      </w: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54C97" w:rsidP="00FE0B90">
      <w:pPr>
        <w:rPr>
          <w:rFonts w:ascii="Calibri" w:hAnsi="Calibri"/>
          <w:color w:val="000000"/>
        </w:rPr>
      </w:pPr>
      <w:r>
        <w:rPr>
          <w:rFonts w:ascii="Calibri" w:hAnsi="Calibri"/>
          <w:color w:val="000000"/>
        </w:rPr>
        <w:t>R</w:t>
      </w:r>
      <w:r w:rsidRPr="0093038B">
        <w:rPr>
          <w:rFonts w:ascii="Calibri" w:hAnsi="Calibri"/>
          <w:color w:val="000000"/>
        </w:rPr>
        <w:t>iconosciuta la regolarità degli atti</w:t>
      </w:r>
      <w:r>
        <w:rPr>
          <w:rFonts w:ascii="Calibri" w:hAnsi="Calibri"/>
          <w:color w:val="000000"/>
        </w:rPr>
        <w:t>, l’Azienda provvederà a</w:t>
      </w:r>
      <w:r w:rsidR="00FE0B90" w:rsidRPr="0093038B">
        <w:rPr>
          <w:rFonts w:ascii="Calibri" w:hAnsi="Calibri"/>
          <w:color w:val="000000"/>
        </w:rPr>
        <w:t>ll’approvazione della graduatoria generale finale</w:t>
      </w:r>
      <w:r>
        <w:rPr>
          <w:rFonts w:ascii="Calibri" w:hAnsi="Calibri"/>
          <w:color w:val="000000"/>
        </w:rPr>
        <w:t xml:space="preserve"> dei candidati che</w:t>
      </w:r>
      <w:r w:rsidR="00FE0B90" w:rsidRPr="0093038B">
        <w:rPr>
          <w:rFonts w:ascii="Calibri" w:hAnsi="Calibri"/>
          <w:color w:val="000000"/>
        </w:rPr>
        <w:t xml:space="preserve"> sarà immediatamente efficace. La graduatoria rimarrà </w:t>
      </w:r>
      <w:r>
        <w:rPr>
          <w:rFonts w:ascii="Calibri" w:hAnsi="Calibri"/>
          <w:color w:val="000000"/>
        </w:rPr>
        <w:t>efficace</w:t>
      </w:r>
      <w:r w:rsidR="00FE0B90" w:rsidRPr="0093038B">
        <w:rPr>
          <w:rFonts w:ascii="Calibri" w:hAnsi="Calibri"/>
          <w:color w:val="000000"/>
        </w:rPr>
        <w:t xml:space="preserv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4321C7" w:rsidRDefault="00FE0B90" w:rsidP="00FE0B90">
      <w:pPr>
        <w:rPr>
          <w:rFonts w:ascii="Calibri" w:hAnsi="Calibri"/>
          <w:color w:val="000000"/>
        </w:rPr>
      </w:pPr>
      <w:r w:rsidRPr="0093038B">
        <w:rPr>
          <w:rFonts w:ascii="Calibri" w:hAnsi="Calibri"/>
          <w:color w:val="000000"/>
        </w:rPr>
        <w:t xml:space="preserve">L’Azienda, verificata la sussistenza dei requisiti, procede alla stipula del contratto nel quale sarà indicata la data di presa di servizio. Gli effetti economici decorrono dalla data di effettiva presa di </w:t>
      </w:r>
      <w:r w:rsidR="004321C7">
        <w:rPr>
          <w:rFonts w:ascii="Calibri" w:hAnsi="Calibri"/>
          <w:color w:val="000000"/>
        </w:rPr>
        <w:t>servizio.</w:t>
      </w:r>
    </w:p>
    <w:p w:rsidR="004321C7" w:rsidRDefault="004321C7" w:rsidP="00FE0B90">
      <w:pPr>
        <w:rPr>
          <w:rFonts w:ascii="Calibri" w:hAnsi="Calibri"/>
          <w:b/>
          <w:color w:val="000000"/>
        </w:rPr>
      </w:pPr>
    </w:p>
    <w:p w:rsidR="00FE0B90" w:rsidRPr="004321C7" w:rsidRDefault="00FE0B90" w:rsidP="00FE0B90">
      <w:pPr>
        <w:rPr>
          <w:rFonts w:ascii="Calibri" w:hAnsi="Calibri"/>
          <w:b/>
          <w:color w:val="000000"/>
        </w:rPr>
      </w:pPr>
      <w:r w:rsidRPr="004321C7">
        <w:rPr>
          <w:rFonts w:ascii="Calibri" w:hAnsi="Calibri"/>
          <w:b/>
          <w:color w:val="000000"/>
        </w:rPr>
        <w:t>Si precisa che il posto da coprire e la conseguente assunzione è soggetta ai vincoli economici ed operativi previsti dalla Regione FVG in materia di acquisizione del personale per le Azienda d</w:t>
      </w:r>
      <w:r w:rsidR="00E45930">
        <w:rPr>
          <w:rFonts w:ascii="Calibri" w:hAnsi="Calibri"/>
          <w:b/>
          <w:color w:val="000000"/>
        </w:rPr>
        <w:t xml:space="preserve">el Sistema Sanitario Regionale </w:t>
      </w:r>
      <w:r w:rsidRPr="004321C7">
        <w:rPr>
          <w:rFonts w:ascii="Calibri" w:hAnsi="Calibri"/>
          <w:b/>
          <w:color w:val="000000"/>
        </w:rPr>
        <w:t>e sarà attuabile solo a fronte del sussistere degli stessi.</w:t>
      </w: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9168A0">
        <w:rPr>
          <w:rFonts w:ascii="Calibri" w:eastAsia="Times New Roman" w:hAnsi="Calibri"/>
        </w:rPr>
        <w:t>ASUGI</w:t>
      </w:r>
      <w:r w:rsidR="009168A0" w:rsidRPr="001A5F55">
        <w:rPr>
          <w:rFonts w:ascii="Calibri" w:eastAsia="Times New Roman" w:hAnsi="Calibri"/>
        </w:rPr>
        <w:t xml:space="preserve"> </w:t>
      </w:r>
      <w:r w:rsidRPr="001A5F55">
        <w:rPr>
          <w:rFonts w:ascii="Calibri" w:eastAsia="Times New Roman" w:hAnsi="Calibri"/>
        </w:rPr>
        <w:t xml:space="preserve">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 xml:space="preserve">l’Azienda Sanitaria Universitaria </w:t>
      </w:r>
      <w:r w:rsidR="009168A0">
        <w:rPr>
          <w:rFonts w:ascii="Calibri" w:eastAsia="Times New Roman" w:hAnsi="Calibri"/>
        </w:rPr>
        <w:t xml:space="preserve">Giuliano </w:t>
      </w:r>
      <w:proofErr w:type="spellStart"/>
      <w:r w:rsidR="009168A0">
        <w:rPr>
          <w:rFonts w:ascii="Calibri" w:eastAsia="Times New Roman" w:hAnsi="Calibri"/>
        </w:rPr>
        <w:t>Isontina</w:t>
      </w:r>
      <w:proofErr w:type="spellEnd"/>
      <w:r w:rsidRPr="001A5F55">
        <w:rPr>
          <w:rFonts w:ascii="Calibri" w:eastAsia="Times New Roman" w:hAnsi="Calibri"/>
        </w:rPr>
        <w:t xml:space="preserve"> (</w:t>
      </w:r>
      <w:r>
        <w:rPr>
          <w:rFonts w:ascii="Calibri" w:eastAsia="Times New Roman" w:hAnsi="Calibri"/>
        </w:rPr>
        <w:t>ASU</w:t>
      </w:r>
      <w:r w:rsidR="009168A0">
        <w:rPr>
          <w:rFonts w:ascii="Calibri" w:eastAsia="Times New Roman" w:hAnsi="Calibri"/>
        </w:rPr>
        <w:t>GI</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F50E12" w:rsidP="00BF492F">
      <w:pPr>
        <w:pStyle w:val="Corpotesto"/>
        <w:rPr>
          <w:rFonts w:ascii="Calibri" w:hAnsi="Calibri" w:cs="Book Antiqua"/>
          <w:snapToGrid w:val="0"/>
        </w:rPr>
      </w:pPr>
      <w:r>
        <w:rPr>
          <w:rFonts w:ascii="Calibri" w:hAnsi="Calibri" w:cs="Book Antiqua"/>
          <w:snapToGrid w:val="0"/>
        </w:rPr>
        <w:t>L’ASUGI</w:t>
      </w:r>
      <w:r w:rsidR="00BF492F"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F54C97" w:rsidP="00BF492F">
      <w:pPr>
        <w:pStyle w:val="Corpo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C908BC" w:rsidRPr="00252B03" w:rsidRDefault="00C908BC" w:rsidP="00C908BC">
      <w:pPr>
        <w:pStyle w:val="Default"/>
        <w:spacing w:line="360" w:lineRule="auto"/>
        <w:ind w:left="4536"/>
        <w:jc w:val="center"/>
        <w:rPr>
          <w:rFonts w:ascii="Calibri" w:hAnsi="Calibri" w:cs="Book Antiqua"/>
          <w:b/>
          <w:snapToGrid w:val="0"/>
          <w:color w:val="auto"/>
          <w:sz w:val="22"/>
          <w:szCs w:val="22"/>
          <w:lang w:eastAsia="zh-CN"/>
        </w:rPr>
      </w:pPr>
      <w:r w:rsidRPr="00252B03">
        <w:rPr>
          <w:rFonts w:ascii="Calibri" w:hAnsi="Calibri" w:cs="Book Antiqua"/>
          <w:b/>
          <w:snapToGrid w:val="0"/>
          <w:color w:val="auto"/>
          <w:sz w:val="22"/>
          <w:szCs w:val="22"/>
          <w:lang w:eastAsia="zh-CN"/>
        </w:rPr>
        <w:t xml:space="preserve">IL </w:t>
      </w:r>
      <w:r>
        <w:rPr>
          <w:rFonts w:ascii="Calibri" w:hAnsi="Calibri" w:cs="Book Antiqua"/>
          <w:b/>
          <w:snapToGrid w:val="0"/>
          <w:color w:val="auto"/>
          <w:sz w:val="22"/>
          <w:szCs w:val="22"/>
          <w:lang w:eastAsia="zh-CN"/>
        </w:rPr>
        <w:t>DIRETTORE DELLA SC GESTIONE DEL PERSONALE</w:t>
      </w:r>
    </w:p>
    <w:p w:rsidR="00C908BC" w:rsidRPr="00252B03" w:rsidRDefault="00C908BC" w:rsidP="00C908BC">
      <w:pPr>
        <w:pStyle w:val="Default"/>
        <w:spacing w:line="360" w:lineRule="auto"/>
        <w:ind w:left="4536"/>
        <w:jc w:val="center"/>
        <w:rPr>
          <w:rFonts w:ascii="Calibri" w:hAnsi="Calibri" w:cs="Book Antiqua"/>
          <w:b/>
          <w:snapToGrid w:val="0"/>
          <w:color w:val="auto"/>
          <w:sz w:val="22"/>
          <w:szCs w:val="22"/>
          <w:lang w:eastAsia="zh-CN"/>
        </w:rPr>
      </w:pPr>
      <w:r>
        <w:rPr>
          <w:rFonts w:ascii="Calibri" w:hAnsi="Calibri" w:cs="Book Antiqua"/>
          <w:b/>
          <w:snapToGrid w:val="0"/>
          <w:color w:val="auto"/>
          <w:sz w:val="22"/>
          <w:szCs w:val="22"/>
          <w:lang w:eastAsia="zh-CN"/>
        </w:rPr>
        <w:t>Dott.ssa Cristina TURCO</w:t>
      </w:r>
    </w:p>
    <w:p w:rsidR="00360344" w:rsidRDefault="00360344" w:rsidP="00BC58D5">
      <w:pPr>
        <w:spacing w:line="360" w:lineRule="auto"/>
        <w:jc w:val="center"/>
        <w:rPr>
          <w:b/>
          <w:sz w:val="28"/>
          <w:szCs w:val="28"/>
        </w:rPr>
      </w:pPr>
    </w:p>
    <w:p w:rsidR="00360344" w:rsidRDefault="00360344" w:rsidP="00BC58D5">
      <w:pPr>
        <w:spacing w:line="360" w:lineRule="auto"/>
        <w:jc w:val="center"/>
        <w:rPr>
          <w:b/>
          <w:sz w:val="28"/>
          <w:szCs w:val="28"/>
        </w:rPr>
      </w:pPr>
    </w:p>
    <w:p w:rsidR="00360344" w:rsidRDefault="00360344" w:rsidP="00BC58D5">
      <w:pPr>
        <w:spacing w:line="360" w:lineRule="auto"/>
        <w:jc w:val="center"/>
        <w:rPr>
          <w:b/>
          <w:sz w:val="28"/>
          <w:szCs w:val="28"/>
        </w:rPr>
      </w:pPr>
    </w:p>
    <w:p w:rsidR="00360344" w:rsidRDefault="00360344" w:rsidP="00BC58D5">
      <w:pPr>
        <w:spacing w:line="360" w:lineRule="auto"/>
        <w:jc w:val="center"/>
        <w:rPr>
          <w:b/>
          <w:sz w:val="28"/>
          <w:szCs w:val="28"/>
        </w:rPr>
      </w:pPr>
    </w:p>
    <w:p w:rsidR="00BC58D5" w:rsidRPr="00454964" w:rsidRDefault="00BC58D5" w:rsidP="00BC58D5">
      <w:pPr>
        <w:spacing w:line="360" w:lineRule="auto"/>
        <w:jc w:val="center"/>
        <w:rPr>
          <w:b/>
          <w:sz w:val="28"/>
          <w:szCs w:val="28"/>
        </w:rPr>
      </w:pPr>
      <w:r w:rsidRPr="00454964">
        <w:rPr>
          <w:b/>
          <w:sz w:val="28"/>
          <w:szCs w:val="28"/>
        </w:rPr>
        <w:lastRenderedPageBreak/>
        <w:t>ISTRUZIONI OPERATIVE</w:t>
      </w:r>
    </w:p>
    <w:p w:rsidR="00BC58D5" w:rsidRPr="00454964" w:rsidRDefault="00BC58D5" w:rsidP="00BC58D5">
      <w:pPr>
        <w:pStyle w:val="Testonormale"/>
        <w:spacing w:after="120" w:line="360" w:lineRule="auto"/>
        <w:jc w:val="center"/>
        <w:rPr>
          <w:rFonts w:ascii="Times New Roman" w:hAnsi="Times New Roman"/>
          <w:b/>
          <w:sz w:val="28"/>
          <w:szCs w:val="28"/>
        </w:rPr>
      </w:pPr>
      <w:r w:rsidRPr="00454964">
        <w:rPr>
          <w:rFonts w:ascii="Times New Roman" w:hAnsi="Times New Roman"/>
          <w:b/>
          <w:sz w:val="28"/>
          <w:szCs w:val="28"/>
        </w:rPr>
        <w:t>PER LA REGISTRAZIONE, LA COMPILAZIONE E L’INVIO ON LINE DELLA DOMANDA DI PARTECIPAZIONE ALLA SELEZIONE</w:t>
      </w:r>
    </w:p>
    <w:p w:rsidR="00BC58D5" w:rsidRPr="00F93545" w:rsidRDefault="00BC58D5" w:rsidP="00BC58D5">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Pr="00B669B8">
        <w:rPr>
          <w:rStyle w:val="Collegamentoipertestuale"/>
          <w:rFonts w:ascii="Times New Roman" w:hAnsi="Times New Roman"/>
          <w:sz w:val="22"/>
          <w:szCs w:val="22"/>
        </w:rPr>
        <w:t>https://asuits.iscrizioneconcorsi.it</w:t>
      </w:r>
    </w:p>
    <w:p w:rsidR="00BC58D5" w:rsidRPr="00B669B8" w:rsidRDefault="00BC58D5" w:rsidP="00BC58D5">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L'UTILIZZO DI MODALITÀ</w:t>
      </w:r>
      <w:r w:rsidRPr="00B669B8">
        <w:rPr>
          <w:rFonts w:ascii="Times New Roman" w:hAnsi="Times New Roman"/>
          <w:sz w:val="22"/>
          <w:szCs w:val="22"/>
        </w:rPr>
        <w:t xml:space="preserve"> </w:t>
      </w:r>
      <w:r>
        <w:rPr>
          <w:rFonts w:ascii="Times New Roman" w:hAnsi="Times New Roman"/>
          <w:sz w:val="22"/>
          <w:szCs w:val="22"/>
        </w:rPr>
        <w:t>DIVERSE D’ISCRIZIONE COMPORTERÀ</w:t>
      </w:r>
      <w:r w:rsidRPr="00B669B8">
        <w:rPr>
          <w:rFonts w:ascii="Times New Roman" w:hAnsi="Times New Roman"/>
          <w:sz w:val="22"/>
          <w:szCs w:val="22"/>
        </w:rPr>
        <w:t xml:space="preserve"> L'ESCLUSIONE DEL CANDIDATO DALLA SELEZIONE</w:t>
      </w:r>
    </w:p>
    <w:p w:rsidR="00BC58D5" w:rsidRPr="00B669B8" w:rsidRDefault="00BC58D5" w:rsidP="00BC58D5">
      <w:pPr>
        <w:pStyle w:val="Corpotesto"/>
        <w:tabs>
          <w:tab w:val="left" w:pos="472"/>
        </w:tabs>
        <w:ind w:right="280"/>
      </w:pPr>
    </w:p>
    <w:p w:rsidR="00BC58D5" w:rsidRPr="00B669B8" w:rsidRDefault="00BC58D5" w:rsidP="00BC58D5">
      <w:pPr>
        <w:pStyle w:val="Corpo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BC58D5" w:rsidRPr="00B669B8" w:rsidRDefault="00BC58D5" w:rsidP="00BC58D5">
      <w:pPr>
        <w:spacing w:after="120"/>
      </w:pPr>
      <w:r w:rsidRPr="00B669B8">
        <w:t>Per procedere alla compilazione e invio della domanda è necessario:</w:t>
      </w:r>
    </w:p>
    <w:p w:rsidR="00BC58D5" w:rsidRPr="00B669B8" w:rsidRDefault="00BC58D5" w:rsidP="00BC58D5">
      <w:pPr>
        <w:numPr>
          <w:ilvl w:val="0"/>
          <w:numId w:val="14"/>
        </w:numPr>
        <w:suppressAutoHyphens w:val="0"/>
        <w:spacing w:after="120"/>
        <w:ind w:left="426"/>
      </w:pPr>
      <w:r w:rsidRPr="00B669B8">
        <w:t xml:space="preserve">Collegarsi al sito: </w:t>
      </w:r>
      <w:r w:rsidRPr="00B669B8">
        <w:rPr>
          <w:rStyle w:val="Collegamentoipertestuale"/>
          <w:b/>
        </w:rPr>
        <w:t>https://asuits.iscrizioneconcorsi.it</w:t>
      </w:r>
    </w:p>
    <w:p w:rsidR="00BC58D5" w:rsidRPr="00B669B8" w:rsidRDefault="00BC58D5" w:rsidP="00BC58D5">
      <w:pPr>
        <w:numPr>
          <w:ilvl w:val="0"/>
          <w:numId w:val="14"/>
        </w:numPr>
        <w:suppressAutoHyphens w:val="0"/>
        <w:spacing w:after="120"/>
        <w:ind w:left="426"/>
      </w:pPr>
      <w:r w:rsidRPr="00B669B8">
        <w:t>Cliccare su “</w:t>
      </w:r>
      <w:r w:rsidRPr="00B669B8">
        <w:rPr>
          <w:b/>
          <w:u w:val="single"/>
        </w:rPr>
        <w:t>pagina di registrazione</w:t>
      </w:r>
      <w:r w:rsidRPr="00B669B8">
        <w:t>” ed inserire i dati richiesti.</w:t>
      </w:r>
    </w:p>
    <w:p w:rsidR="00BC58D5" w:rsidRPr="00B669B8" w:rsidRDefault="00BC58D5" w:rsidP="00BC58D5">
      <w:pPr>
        <w:pStyle w:val="Paragrafoelenco"/>
        <w:numPr>
          <w:ilvl w:val="0"/>
          <w:numId w:val="14"/>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BC58D5" w:rsidRDefault="00BC58D5" w:rsidP="00BC58D5">
      <w:pPr>
        <w:numPr>
          <w:ilvl w:val="0"/>
          <w:numId w:val="14"/>
        </w:numPr>
        <w:suppressAutoHyphens w:val="0"/>
        <w:spacing w:after="120"/>
        <w:ind w:left="426"/>
      </w:pPr>
      <w:r w:rsidRPr="00B669B8">
        <w:t xml:space="preserve">Collegarsi, una volta ricevuta la e-mail, al link indicato nella stessa per modificare la </w:t>
      </w:r>
      <w:r w:rsidRPr="00B669B8">
        <w:rPr>
          <w:u w:val="single"/>
        </w:rPr>
        <w:t>password provvisoria con una password segreta e definitiva a vostra scelta che dovrà essere conservata per gli accessi successivi</w:t>
      </w:r>
      <w:r w:rsidRPr="00B669B8">
        <w:t xml:space="preserve"> al primo, attendere poi qualche secondo per esser</w:t>
      </w:r>
      <w:r>
        <w:t>e automaticamente reindirizzati.</w:t>
      </w:r>
    </w:p>
    <w:p w:rsidR="00BC58D5" w:rsidRDefault="00BC58D5" w:rsidP="00BC58D5">
      <w:pPr>
        <w:spacing w:after="120"/>
        <w:ind w:left="426"/>
      </w:pPr>
    </w:p>
    <w:p w:rsidR="00BC58D5" w:rsidRPr="00B669B8" w:rsidRDefault="00BC58D5" w:rsidP="00BC58D5">
      <w:pPr>
        <w:pStyle w:val="Corpo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BC58D5" w:rsidRPr="00B669B8" w:rsidRDefault="00BC58D5" w:rsidP="00BC58D5">
      <w:pPr>
        <w:numPr>
          <w:ilvl w:val="0"/>
          <w:numId w:val="15"/>
        </w:numPr>
        <w:suppressAutoHyphens w:val="0"/>
        <w:spacing w:after="120"/>
        <w:ind w:left="426"/>
        <w:rPr>
          <w:b/>
        </w:rPr>
      </w:pPr>
      <w:r w:rsidRPr="00B669B8">
        <w:t>Dopo aver inserito username e password definitiva selezionare la voce di menù “</w:t>
      </w:r>
      <w:r w:rsidRPr="00B669B8">
        <w:rPr>
          <w:b/>
          <w:i/>
        </w:rPr>
        <w:t>Concorsi</w:t>
      </w:r>
      <w:r w:rsidRPr="00B669B8">
        <w:t>”, per accedere alla schermata dei concorsi disponibili.</w:t>
      </w:r>
    </w:p>
    <w:p w:rsidR="00BC58D5" w:rsidRPr="00B669B8" w:rsidRDefault="00BC58D5" w:rsidP="00BC58D5">
      <w:pPr>
        <w:numPr>
          <w:ilvl w:val="0"/>
          <w:numId w:val="15"/>
        </w:numPr>
        <w:suppressAutoHyphens w:val="0"/>
        <w:spacing w:after="120"/>
        <w:ind w:left="426"/>
        <w:rPr>
          <w:b/>
        </w:rPr>
      </w:pPr>
      <w:r w:rsidRPr="00B669B8">
        <w:t>Cliccare l’icona “</w:t>
      </w:r>
      <w:r w:rsidRPr="00B669B8">
        <w:rPr>
          <w:b/>
          <w:i/>
        </w:rPr>
        <w:t>Iscriviti</w:t>
      </w:r>
      <w:r w:rsidRPr="00B669B8">
        <w:t>” corrispondente al concorso/avviso al quale intende partecipare</w:t>
      </w:r>
      <w:r w:rsidRPr="00B669B8">
        <w:rPr>
          <w:b/>
        </w:rPr>
        <w:t>.</w:t>
      </w:r>
    </w:p>
    <w:p w:rsidR="00BC58D5" w:rsidRPr="00B669B8" w:rsidRDefault="00BC58D5" w:rsidP="00BC58D5">
      <w:pPr>
        <w:numPr>
          <w:ilvl w:val="0"/>
          <w:numId w:val="15"/>
        </w:numPr>
        <w:suppressAutoHyphens w:val="0"/>
        <w:spacing w:after="120"/>
        <w:ind w:left="426"/>
      </w:pPr>
      <w:r w:rsidRPr="00B669B8">
        <w:t>Il candidato accede alla schermata di inserimento della domanda, dove deve dichiarare il possesso dei requisiti generali e specifici richiesti per l’ammissione al concorso.</w:t>
      </w:r>
    </w:p>
    <w:p w:rsidR="00BC58D5" w:rsidRPr="00B669B8" w:rsidRDefault="00BC58D5" w:rsidP="00BC58D5">
      <w:pPr>
        <w:numPr>
          <w:ilvl w:val="0"/>
          <w:numId w:val="15"/>
        </w:numPr>
        <w:suppressAutoHyphens w:val="0"/>
        <w:spacing w:after="120"/>
        <w:ind w:left="426"/>
        <w:rPr>
          <w:b/>
        </w:rPr>
      </w:pPr>
      <w:r w:rsidRPr="00B669B8">
        <w:t>Si inizia dalla scheda “</w:t>
      </w:r>
      <w:r w:rsidRPr="00B669B8">
        <w:rPr>
          <w:b/>
          <w:i/>
        </w:rPr>
        <w:t>Anagrafica</w:t>
      </w:r>
      <w:r w:rsidRPr="00B669B8">
        <w:t xml:space="preserve">”, che deve essere compilata in tutte le sue parti. Alla scheda anagrafica va </w:t>
      </w:r>
      <w:r w:rsidRPr="00B669B8">
        <w:rPr>
          <w:u w:val="single"/>
        </w:rPr>
        <w:t>allegata la scansione del documento di identità</w:t>
      </w:r>
      <w:r w:rsidRPr="00B669B8">
        <w:t>, cliccando il tasto “</w:t>
      </w:r>
      <w:r w:rsidRPr="00B669B8">
        <w:rPr>
          <w:i/>
        </w:rPr>
        <w:t>aggiungi documento</w:t>
      </w:r>
      <w:r w:rsidRPr="00B669B8">
        <w:t>” (dimensione massima 1 mb).</w:t>
      </w:r>
    </w:p>
    <w:p w:rsidR="00BC58D5" w:rsidRPr="00B669B8" w:rsidRDefault="00BC58D5" w:rsidP="00BC58D5">
      <w:pPr>
        <w:numPr>
          <w:ilvl w:val="0"/>
          <w:numId w:val="15"/>
        </w:numPr>
        <w:suppressAutoHyphens w:val="0"/>
        <w:spacing w:after="120"/>
        <w:ind w:left="426"/>
        <w:rPr>
          <w:b/>
        </w:rPr>
      </w:pPr>
      <w:r w:rsidRPr="00B669B8">
        <w:t>Per iniziare cliccare il tasto “</w:t>
      </w:r>
      <w:r w:rsidRPr="00B669B8">
        <w:rPr>
          <w:b/>
          <w:i/>
        </w:rPr>
        <w:t>Compila</w:t>
      </w:r>
      <w:r w:rsidRPr="00B669B8">
        <w:t>” ed al termine dell’inserimento, confermare cliccando il tasto in basso “</w:t>
      </w:r>
      <w:r w:rsidRPr="00B669B8">
        <w:rPr>
          <w:b/>
          <w:i/>
        </w:rPr>
        <w:t>Salva</w:t>
      </w:r>
      <w:r w:rsidRPr="00B669B8">
        <w:t>”.</w:t>
      </w:r>
    </w:p>
    <w:p w:rsidR="00BC58D5" w:rsidRPr="00B669B8" w:rsidRDefault="00BC58D5" w:rsidP="00BC58D5">
      <w:pPr>
        <w:spacing w:after="120"/>
      </w:pPr>
      <w:r w:rsidRPr="00B669B8">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B669B8">
        <w:rPr>
          <w:u w:val="single"/>
        </w:rPr>
        <w:t xml:space="preserve">Le pagine possono essere compilate in più momenti, in quanto è possibile accedere a quanto caricato ed aggiungere/correggere/cancellare i dati, fino a quando non si conclude la compilazione </w:t>
      </w:r>
      <w:r w:rsidRPr="00B669B8">
        <w:t>cliccando su “</w:t>
      </w:r>
      <w:r w:rsidRPr="00B669B8">
        <w:rPr>
          <w:b/>
          <w:u w:val="single"/>
        </w:rPr>
        <w:t>Conferma ed invio</w:t>
      </w:r>
      <w:r w:rsidRPr="00B669B8">
        <w:t>”.</w:t>
      </w:r>
    </w:p>
    <w:p w:rsidR="00BC58D5" w:rsidRPr="00B669B8" w:rsidRDefault="00BC58D5" w:rsidP="00BC58D5">
      <w:pPr>
        <w:numPr>
          <w:ilvl w:val="0"/>
          <w:numId w:val="16"/>
        </w:numPr>
        <w:tabs>
          <w:tab w:val="clear" w:pos="720"/>
        </w:tabs>
        <w:suppressAutoHyphens w:val="0"/>
        <w:spacing w:after="120"/>
        <w:ind w:left="426"/>
      </w:pPr>
      <w:r w:rsidRPr="00454964">
        <w:rPr>
          <w:b/>
        </w:rPr>
        <w:t>ATTENZIONE</w:t>
      </w:r>
      <w:r w:rsidRPr="00B669B8">
        <w:t xml:space="preserve">: per i documenti da allegare effettuare la scannerizzazione e l’upload cliccando il tasto “Aggiungi allegato”, ponendo attenzione alla dimensione massima richiesta nel format. I </w:t>
      </w:r>
      <w:proofErr w:type="spellStart"/>
      <w:r w:rsidRPr="00B669B8">
        <w:t>files</w:t>
      </w:r>
      <w:proofErr w:type="spellEnd"/>
      <w:r w:rsidRPr="00B669B8">
        <w:t xml:space="preserve"> pdf relativi alle pubblicazioni possono essere eventualmente compressi, utilizzando le modalità più in uso (win.zip o </w:t>
      </w:r>
      <w:proofErr w:type="spellStart"/>
      <w:r w:rsidRPr="00B669B8">
        <w:t>win.rar</w:t>
      </w:r>
      <w:proofErr w:type="spellEnd"/>
      <w:r w:rsidRPr="00B669B8">
        <w:t>).</w:t>
      </w:r>
    </w:p>
    <w:p w:rsidR="00BC58D5" w:rsidRPr="00B669B8" w:rsidRDefault="00BC58D5" w:rsidP="00BC58D5">
      <w:pPr>
        <w:numPr>
          <w:ilvl w:val="0"/>
          <w:numId w:val="16"/>
        </w:numPr>
        <w:tabs>
          <w:tab w:val="clear" w:pos="720"/>
        </w:tabs>
        <w:suppressAutoHyphens w:val="0"/>
        <w:spacing w:after="120"/>
        <w:ind w:left="426"/>
      </w:pPr>
      <w:r w:rsidRPr="00B669B8">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t>files</w:t>
      </w:r>
      <w:proofErr w:type="spellEnd"/>
      <w:r w:rsidRPr="00B669B8">
        <w:t xml:space="preserve"> in un file unico di più pagine, la conversione in formato pdf e la riduzione in dimensioni.</w:t>
      </w:r>
    </w:p>
    <w:p w:rsidR="00BC58D5" w:rsidRPr="00B669B8" w:rsidRDefault="00BC58D5" w:rsidP="00BC58D5">
      <w:pPr>
        <w:numPr>
          <w:ilvl w:val="0"/>
          <w:numId w:val="16"/>
        </w:numPr>
        <w:tabs>
          <w:tab w:val="clear" w:pos="720"/>
        </w:tabs>
        <w:suppressAutoHyphens w:val="0"/>
        <w:spacing w:after="120"/>
        <w:ind w:left="426"/>
      </w:pPr>
      <w:r w:rsidRPr="00B669B8">
        <w:t>Terminata la compilazione di tutte le sezioni, cliccare su “Conferma ed invio”. Dopo avere reso le dichiarazioni finali e confermato sarà possibile stampare la domanda definitiva (priva della scritta facsimile) tramite la funzione “Stampa domanda”.</w:t>
      </w:r>
    </w:p>
    <w:p w:rsidR="00BC58D5" w:rsidRPr="00B669B8" w:rsidRDefault="00BC58D5" w:rsidP="00BC58D5">
      <w:pPr>
        <w:numPr>
          <w:ilvl w:val="0"/>
          <w:numId w:val="16"/>
        </w:numPr>
        <w:tabs>
          <w:tab w:val="clear" w:pos="720"/>
        </w:tabs>
        <w:suppressAutoHyphens w:val="0"/>
        <w:spacing w:after="120"/>
        <w:ind w:left="426"/>
      </w:pPr>
      <w:r w:rsidRPr="00454964">
        <w:rPr>
          <w:b/>
        </w:rPr>
        <w:t>ATTENZIONE</w:t>
      </w:r>
      <w:r w:rsidRPr="00B669B8">
        <w:t xml:space="preserve">: a seguito della conferma, la domanda risulterà bloccata e sarà inibita qualsiasi altra modifica e integrazione, prestare quindi attenzione. Il candidato deve obbligatoriamente procedere allo scarico della domanda, </w:t>
      </w:r>
      <w:r>
        <w:rPr>
          <w:b/>
          <w:i/>
        </w:rPr>
        <w:t xml:space="preserve">apporre </w:t>
      </w:r>
      <w:r w:rsidRPr="00867EF7">
        <w:rPr>
          <w:b/>
          <w:i/>
        </w:rPr>
        <w:t>la sua firma</w:t>
      </w:r>
      <w:r>
        <w:rPr>
          <w:b/>
          <w:i/>
        </w:rPr>
        <w:t xml:space="preserve"> autografa</w:t>
      </w:r>
      <w:r w:rsidRPr="00B669B8">
        <w:t>, alla scannerizzazione e successivo upload cliccando il tasto“Allega la domanda firmata”.  Non saranno valutate le eventuali aggiunte manoscritte.</w:t>
      </w:r>
    </w:p>
    <w:p w:rsidR="00BC58D5" w:rsidRPr="00B669B8" w:rsidRDefault="00BC58D5" w:rsidP="00BC58D5">
      <w:pPr>
        <w:numPr>
          <w:ilvl w:val="0"/>
          <w:numId w:val="16"/>
        </w:numPr>
        <w:tabs>
          <w:tab w:val="clear" w:pos="720"/>
        </w:tabs>
        <w:suppressAutoHyphens w:val="0"/>
        <w:spacing w:after="120"/>
        <w:ind w:left="426"/>
      </w:pPr>
      <w:r w:rsidRPr="00B669B8">
        <w:t>Solo al termine di quest’ultima operazione comparirà il tasto“Invia l’iscrizione” che va cliccato per inviare definitivamente la domanda. Il candidato riceverà una e-mail di conferma iscrizione con allegata la copia della domanda.</w:t>
      </w:r>
    </w:p>
    <w:p w:rsidR="00BC58D5" w:rsidRPr="00B669B8" w:rsidRDefault="00BC58D5" w:rsidP="00BC58D5">
      <w:pPr>
        <w:spacing w:after="120"/>
      </w:pPr>
      <w:r w:rsidRPr="00B669B8">
        <w:t>Il mancato inoltro informatico della domanda firmata, determina l’automatica esclusione del candidato dal concorso di cui trattasi.</w:t>
      </w:r>
    </w:p>
    <w:p w:rsidR="00BC58D5" w:rsidRPr="00B669B8" w:rsidRDefault="00BC58D5" w:rsidP="00BC58D5">
      <w:pPr>
        <w:spacing w:after="120"/>
      </w:pPr>
      <w:r w:rsidRPr="00B669B8">
        <w:t>Non verranno prese in considerazione eventuali documentazioni/integrazioni inviate con modalità diversa da quelle previste dal presente bando (anche se inviate tramite raccomandata o tramite PEC).</w:t>
      </w:r>
    </w:p>
    <w:p w:rsidR="00BC58D5" w:rsidRDefault="00BC58D5" w:rsidP="00BC58D5">
      <w:pPr>
        <w:spacing w:after="120"/>
        <w:rPr>
          <w:b/>
        </w:rPr>
      </w:pPr>
      <w:r w:rsidRPr="00B669B8">
        <w:rPr>
          <w:b/>
        </w:rPr>
        <w:t>Il mancato rispetto, da parte dei candidati, dei termini e delle modalità sopra indicate per la presentazione delle domande comporterà la non ammissibilità al concorso.</w:t>
      </w:r>
    </w:p>
    <w:p w:rsidR="00BC58D5" w:rsidRPr="00B669B8" w:rsidRDefault="00BC58D5" w:rsidP="00BC58D5">
      <w:pPr>
        <w:spacing w:after="120"/>
        <w:rPr>
          <w:b/>
        </w:rPr>
      </w:pPr>
    </w:p>
    <w:p w:rsidR="00BC58D5" w:rsidRPr="00B669B8" w:rsidRDefault="00BC58D5" w:rsidP="00BC58D5">
      <w:pPr>
        <w:pStyle w:val="Corpo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BC58D5" w:rsidRPr="00B669B8" w:rsidRDefault="00BC58D5" w:rsidP="00BC58D5">
      <w:pPr>
        <w:spacing w:after="120"/>
        <w:rPr>
          <w:strike/>
        </w:rPr>
      </w:pPr>
      <w:r w:rsidRPr="00B669B8">
        <w:rPr>
          <w:b/>
        </w:rPr>
        <w:t xml:space="preserve">Le richieste di </w:t>
      </w:r>
      <w:proofErr w:type="spellStart"/>
      <w:r w:rsidRPr="00B669B8">
        <w:rPr>
          <w:b/>
        </w:rPr>
        <w:t>assistenza</w:t>
      </w:r>
      <w:r w:rsidRPr="00B669B8">
        <w:t>possono</w:t>
      </w:r>
      <w:proofErr w:type="spellEnd"/>
      <w:r w:rsidRPr="00B669B8">
        <w:t xml:space="preserve"> essere avanzate tramite l'apposita funzione disponibile alla voce di menù</w:t>
      </w:r>
      <w:r w:rsidRPr="00B669B8">
        <w:rPr>
          <w:b/>
        </w:rPr>
        <w:t>“Richiedi assistenza”</w:t>
      </w:r>
      <w:r w:rsidRPr="00B669B8">
        <w:t>sempre presente nella sezione a sinistra della pagina web. Le richieste di assistenza verranno evase entro 5 giorni lavorativi dalla richiesta e non potranno essere soddisfatte nei 3 giorni antecedenti la data di scadenza del bando.</w:t>
      </w:r>
    </w:p>
    <w:p w:rsidR="00BC58D5" w:rsidRDefault="00BC58D5" w:rsidP="00BC58D5">
      <w:pPr>
        <w:spacing w:after="120"/>
      </w:pPr>
      <w:r w:rsidRPr="00B669B8">
        <w:t xml:space="preserve">Si suggerisce di </w:t>
      </w:r>
      <w:r w:rsidRPr="00B669B8">
        <w:rPr>
          <w:b/>
        </w:rPr>
        <w:t>leggere attentamente il MANUALE ISTRUZIONI</w:t>
      </w:r>
      <w:r w:rsidRPr="00B669B8">
        <w:t xml:space="preserve"> per l’uso della procedura, di cui sopra, e disponibile nel pannello di sinistra delle varie pagine di cui si compone il sito web e nella home page.</w:t>
      </w:r>
    </w:p>
    <w:p w:rsidR="00BC58D5" w:rsidRPr="00B669B8" w:rsidRDefault="00BC58D5" w:rsidP="00BC58D5">
      <w:pPr>
        <w:spacing w:after="120"/>
      </w:pPr>
    </w:p>
    <w:p w:rsidR="00BC58D5" w:rsidRPr="00B669B8" w:rsidRDefault="00BC58D5" w:rsidP="00BC58D5">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pPr>
      <w:r w:rsidRPr="00B669B8">
        <w:t>4: PROCEDURA DI EVENTUALE INTEGRAZIONE DI ULTERIORI TITOLI E DOCUMENTI ALLA DOMANDA DI PARTECIPAZIONE AL CONCORSO</w:t>
      </w:r>
    </w:p>
    <w:p w:rsidR="00BC58D5" w:rsidRPr="00B669B8" w:rsidRDefault="00BC58D5" w:rsidP="00BC58D5">
      <w:pPr>
        <w:spacing w:after="120"/>
      </w:pPr>
      <w:r w:rsidRPr="00B669B8">
        <w:t>Dopo l’invio on-line della domanda,</w:t>
      </w:r>
      <w:r>
        <w:t xml:space="preserve"> </w:t>
      </w:r>
      <w:r w:rsidRPr="00B669B8">
        <w:t xml:space="preserve">prima della scadenza del bando, </w:t>
      </w:r>
      <w:r w:rsidRPr="00B669B8">
        <w:rPr>
          <w:b/>
        </w:rPr>
        <w:t>è possibile riaprire la domanda inviata</w:t>
      </w:r>
      <w:r w:rsidRPr="00B669B8">
        <w:t xml:space="preserve"> per la produzione di ulteriori titoli o documenti ad integrazione della stessa, tramite la funzione “</w:t>
      </w:r>
      <w:r w:rsidRPr="00B669B8">
        <w:rPr>
          <w:b/>
          <w:u w:val="single"/>
        </w:rPr>
        <w:t>Annulla domanda”</w:t>
      </w:r>
      <w:r w:rsidRPr="00B669B8">
        <w:t>.</w:t>
      </w:r>
    </w:p>
    <w:p w:rsidR="00BC58D5" w:rsidRPr="00B669B8" w:rsidRDefault="00BC58D5" w:rsidP="00BC58D5">
      <w:pPr>
        <w:spacing w:after="120"/>
      </w:pPr>
      <w:r w:rsidRPr="00B669B8">
        <w:rPr>
          <w:b/>
        </w:rPr>
        <w:t>NOTA BENE:</w:t>
      </w:r>
      <w:r w:rsidRPr="00B669B8">
        <w:t xml:space="preserve"> si fa presente che la riapertura della domanda per la produzione di ulteriori titoli e documenti </w:t>
      </w:r>
      <w:r w:rsidRPr="00B669B8">
        <w:rPr>
          <w:b/>
        </w:rPr>
        <w:t>comporta l’annullamento della domanda precedentemente redatta on-line</w:t>
      </w:r>
      <w:r w:rsidRPr="00B669B8">
        <w:t>, con conseguente perdita di validità della ricevuta di avvenuta compilazione.</w:t>
      </w:r>
    </w:p>
    <w:p w:rsidR="00BC58D5" w:rsidRPr="00B669B8" w:rsidRDefault="00BC58D5" w:rsidP="00BC58D5">
      <w:pPr>
        <w:spacing w:after="120"/>
      </w:pPr>
      <w:r w:rsidRPr="00B669B8">
        <w:t xml:space="preserve">Quindi tale procedura prevede la </w:t>
      </w:r>
      <w:r w:rsidRPr="00B669B8">
        <w:rPr>
          <w:b/>
        </w:rPr>
        <w:t>ripresentazione integrale della domanda di iscrizione on-line</w:t>
      </w:r>
      <w:r w:rsidRPr="00B669B8">
        <w:t xml:space="preserve"> da parte del candidato utilizzando la stessa modalità prevista al paragrafo 2) “ISCRIZIONE ON LINE ALLA SELEZIONE PUBBLICA”.</w:t>
      </w:r>
    </w:p>
    <w:p w:rsidR="00465847" w:rsidRPr="00E14B52" w:rsidRDefault="00465847" w:rsidP="00BC58D5">
      <w:pPr>
        <w:spacing w:line="360" w:lineRule="auto"/>
        <w:jc w:val="center"/>
        <w:rPr>
          <w:rFonts w:ascii="Calibri" w:hAnsi="Calibri" w:cs="BookAntiqua-Italic"/>
          <w:i/>
          <w:iCs/>
          <w:color w:val="000000"/>
        </w:rPr>
      </w:pPr>
    </w:p>
    <w:sectPr w:rsidR="00465847" w:rsidRPr="00E14B52" w:rsidSect="00360344">
      <w:footerReference w:type="default" r:id="rId11"/>
      <w:pgSz w:w="11906" w:h="16838"/>
      <w:pgMar w:top="709"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6D" w:rsidRDefault="00352D6D">
      <w:r>
        <w:separator/>
      </w:r>
    </w:p>
  </w:endnote>
  <w:endnote w:type="continuationSeparator" w:id="0">
    <w:p w:rsidR="00352D6D" w:rsidRDefault="003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88" w:rsidRDefault="009663D5">
    <w:pPr>
      <w:pStyle w:val="Pidipagina"/>
      <w:jc w:val="right"/>
    </w:pPr>
    <w:r>
      <w:fldChar w:fldCharType="begin"/>
    </w:r>
    <w:r w:rsidR="00E40988">
      <w:instrText xml:space="preserve"> PAGE </w:instrText>
    </w:r>
    <w:r>
      <w:fldChar w:fldCharType="separate"/>
    </w:r>
    <w:r w:rsidR="009168A0">
      <w:rPr>
        <w:noProof/>
      </w:rPr>
      <w:t>3</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6D" w:rsidRDefault="00352D6D">
      <w:r>
        <w:separator/>
      </w:r>
    </w:p>
  </w:footnote>
  <w:footnote w:type="continuationSeparator" w:id="0">
    <w:p w:rsidR="00352D6D" w:rsidRDefault="0035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2">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6">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6"/>
  </w:num>
  <w:num w:numId="5">
    <w:abstractNumId w:val="17"/>
  </w:num>
  <w:num w:numId="6">
    <w:abstractNumId w:val="6"/>
  </w:num>
  <w:num w:numId="7">
    <w:abstractNumId w:val="11"/>
  </w:num>
  <w:num w:numId="8">
    <w:abstractNumId w:val="8"/>
  </w:num>
  <w:num w:numId="9">
    <w:abstractNumId w:val="15"/>
  </w:num>
  <w:num w:numId="10">
    <w:abstractNumId w:val="19"/>
  </w:num>
  <w:num w:numId="11">
    <w:abstractNumId w:val="14"/>
  </w:num>
  <w:num w:numId="12">
    <w:abstractNumId w:val="7"/>
  </w:num>
  <w:num w:numId="13">
    <w:abstractNumId w:val="18"/>
  </w:num>
  <w:num w:numId="14">
    <w:abstractNumId w:val="13"/>
  </w:num>
  <w:num w:numId="15">
    <w:abstractNumId w:val="1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15"/>
    <w:rsid w:val="0000171E"/>
    <w:rsid w:val="00002941"/>
    <w:rsid w:val="000112D9"/>
    <w:rsid w:val="00011E41"/>
    <w:rsid w:val="0002155D"/>
    <w:rsid w:val="00023C54"/>
    <w:rsid w:val="0004514A"/>
    <w:rsid w:val="00045536"/>
    <w:rsid w:val="00055746"/>
    <w:rsid w:val="00062383"/>
    <w:rsid w:val="000709A2"/>
    <w:rsid w:val="000747C1"/>
    <w:rsid w:val="00084F06"/>
    <w:rsid w:val="00086B77"/>
    <w:rsid w:val="000B23A2"/>
    <w:rsid w:val="000C2191"/>
    <w:rsid w:val="00104F21"/>
    <w:rsid w:val="0010522A"/>
    <w:rsid w:val="00110745"/>
    <w:rsid w:val="00117D95"/>
    <w:rsid w:val="00126BD5"/>
    <w:rsid w:val="00141C04"/>
    <w:rsid w:val="00155904"/>
    <w:rsid w:val="00163445"/>
    <w:rsid w:val="00170B6E"/>
    <w:rsid w:val="0017159F"/>
    <w:rsid w:val="00182F72"/>
    <w:rsid w:val="0018726B"/>
    <w:rsid w:val="001916ED"/>
    <w:rsid w:val="001A29BD"/>
    <w:rsid w:val="001A5F55"/>
    <w:rsid w:val="001B05EB"/>
    <w:rsid w:val="001D4C59"/>
    <w:rsid w:val="001E2B95"/>
    <w:rsid w:val="001E714B"/>
    <w:rsid w:val="001F4911"/>
    <w:rsid w:val="00205DC8"/>
    <w:rsid w:val="002127CD"/>
    <w:rsid w:val="002251AA"/>
    <w:rsid w:val="0022706A"/>
    <w:rsid w:val="0023134F"/>
    <w:rsid w:val="0023659A"/>
    <w:rsid w:val="00240975"/>
    <w:rsid w:val="00247332"/>
    <w:rsid w:val="00252B03"/>
    <w:rsid w:val="002604F2"/>
    <w:rsid w:val="002659C0"/>
    <w:rsid w:val="002712F0"/>
    <w:rsid w:val="00273DF2"/>
    <w:rsid w:val="0029309C"/>
    <w:rsid w:val="00294C49"/>
    <w:rsid w:val="00295442"/>
    <w:rsid w:val="00296124"/>
    <w:rsid w:val="002A70F3"/>
    <w:rsid w:val="002B0C8F"/>
    <w:rsid w:val="002C48DB"/>
    <w:rsid w:val="002E1792"/>
    <w:rsid w:val="002F7197"/>
    <w:rsid w:val="00300662"/>
    <w:rsid w:val="0030276D"/>
    <w:rsid w:val="00312B22"/>
    <w:rsid w:val="00321881"/>
    <w:rsid w:val="00325779"/>
    <w:rsid w:val="00350E93"/>
    <w:rsid w:val="00352D6D"/>
    <w:rsid w:val="00360344"/>
    <w:rsid w:val="00367570"/>
    <w:rsid w:val="003722FD"/>
    <w:rsid w:val="00392247"/>
    <w:rsid w:val="003C58FD"/>
    <w:rsid w:val="003C7E64"/>
    <w:rsid w:val="003D2887"/>
    <w:rsid w:val="003D3DB5"/>
    <w:rsid w:val="003F36A0"/>
    <w:rsid w:val="004321C7"/>
    <w:rsid w:val="004330EF"/>
    <w:rsid w:val="004356DB"/>
    <w:rsid w:val="00436CAE"/>
    <w:rsid w:val="00443E27"/>
    <w:rsid w:val="0044556E"/>
    <w:rsid w:val="00446E68"/>
    <w:rsid w:val="004476F9"/>
    <w:rsid w:val="00455215"/>
    <w:rsid w:val="00465847"/>
    <w:rsid w:val="00470A85"/>
    <w:rsid w:val="00470C93"/>
    <w:rsid w:val="00476EF9"/>
    <w:rsid w:val="00487C5A"/>
    <w:rsid w:val="004A5847"/>
    <w:rsid w:val="004B5FB2"/>
    <w:rsid w:val="004C7058"/>
    <w:rsid w:val="004D319A"/>
    <w:rsid w:val="004D7E7E"/>
    <w:rsid w:val="004F1870"/>
    <w:rsid w:val="00501A0A"/>
    <w:rsid w:val="0050658D"/>
    <w:rsid w:val="00517706"/>
    <w:rsid w:val="0052524C"/>
    <w:rsid w:val="005443A0"/>
    <w:rsid w:val="00595D33"/>
    <w:rsid w:val="005A1523"/>
    <w:rsid w:val="005A5471"/>
    <w:rsid w:val="005B66F3"/>
    <w:rsid w:val="005B7D5B"/>
    <w:rsid w:val="005C4645"/>
    <w:rsid w:val="005D23DA"/>
    <w:rsid w:val="005E23F7"/>
    <w:rsid w:val="00604E8E"/>
    <w:rsid w:val="00605801"/>
    <w:rsid w:val="00617C4C"/>
    <w:rsid w:val="00620E25"/>
    <w:rsid w:val="0062608D"/>
    <w:rsid w:val="0063111B"/>
    <w:rsid w:val="00631EF0"/>
    <w:rsid w:val="006419E6"/>
    <w:rsid w:val="0064426D"/>
    <w:rsid w:val="00672014"/>
    <w:rsid w:val="00690D47"/>
    <w:rsid w:val="006A1C03"/>
    <w:rsid w:val="006A76FE"/>
    <w:rsid w:val="006D022C"/>
    <w:rsid w:val="006E08F0"/>
    <w:rsid w:val="006E3A0D"/>
    <w:rsid w:val="006E7418"/>
    <w:rsid w:val="006F249C"/>
    <w:rsid w:val="006F2B75"/>
    <w:rsid w:val="00714383"/>
    <w:rsid w:val="00727C5A"/>
    <w:rsid w:val="0073609E"/>
    <w:rsid w:val="00736E47"/>
    <w:rsid w:val="00775757"/>
    <w:rsid w:val="00776EB9"/>
    <w:rsid w:val="007A2219"/>
    <w:rsid w:val="007B506D"/>
    <w:rsid w:val="007B567D"/>
    <w:rsid w:val="007B5DC9"/>
    <w:rsid w:val="007D0F31"/>
    <w:rsid w:val="007E4D75"/>
    <w:rsid w:val="008008C6"/>
    <w:rsid w:val="008074C1"/>
    <w:rsid w:val="008138AA"/>
    <w:rsid w:val="00820F56"/>
    <w:rsid w:val="00824374"/>
    <w:rsid w:val="00830655"/>
    <w:rsid w:val="00834960"/>
    <w:rsid w:val="00842492"/>
    <w:rsid w:val="00860AA6"/>
    <w:rsid w:val="0086688F"/>
    <w:rsid w:val="008822C1"/>
    <w:rsid w:val="008825E0"/>
    <w:rsid w:val="00882F00"/>
    <w:rsid w:val="0088606E"/>
    <w:rsid w:val="008A40CD"/>
    <w:rsid w:val="008B3D91"/>
    <w:rsid w:val="008C51D6"/>
    <w:rsid w:val="008D2942"/>
    <w:rsid w:val="008D6486"/>
    <w:rsid w:val="00913CBD"/>
    <w:rsid w:val="009168A0"/>
    <w:rsid w:val="0093038B"/>
    <w:rsid w:val="00946DE0"/>
    <w:rsid w:val="009549D9"/>
    <w:rsid w:val="009663D5"/>
    <w:rsid w:val="0098151E"/>
    <w:rsid w:val="0099586F"/>
    <w:rsid w:val="009A1473"/>
    <w:rsid w:val="009A319C"/>
    <w:rsid w:val="009D1CF3"/>
    <w:rsid w:val="009E4370"/>
    <w:rsid w:val="00A011A0"/>
    <w:rsid w:val="00A04AA9"/>
    <w:rsid w:val="00A1463D"/>
    <w:rsid w:val="00A2346A"/>
    <w:rsid w:val="00A52B25"/>
    <w:rsid w:val="00A57AA2"/>
    <w:rsid w:val="00A6227D"/>
    <w:rsid w:val="00A63812"/>
    <w:rsid w:val="00A908F6"/>
    <w:rsid w:val="00A9279B"/>
    <w:rsid w:val="00AA0071"/>
    <w:rsid w:val="00AA3A7D"/>
    <w:rsid w:val="00AB2EA9"/>
    <w:rsid w:val="00AB3731"/>
    <w:rsid w:val="00AB7E00"/>
    <w:rsid w:val="00AD4AEB"/>
    <w:rsid w:val="00AE16E9"/>
    <w:rsid w:val="00B127A8"/>
    <w:rsid w:val="00B37540"/>
    <w:rsid w:val="00B43C48"/>
    <w:rsid w:val="00B52100"/>
    <w:rsid w:val="00B5627F"/>
    <w:rsid w:val="00B60BD7"/>
    <w:rsid w:val="00B70716"/>
    <w:rsid w:val="00B73096"/>
    <w:rsid w:val="00B77608"/>
    <w:rsid w:val="00B80C35"/>
    <w:rsid w:val="00B837AB"/>
    <w:rsid w:val="00BA113E"/>
    <w:rsid w:val="00BB012F"/>
    <w:rsid w:val="00BC0380"/>
    <w:rsid w:val="00BC58D5"/>
    <w:rsid w:val="00BD344A"/>
    <w:rsid w:val="00BE071F"/>
    <w:rsid w:val="00BF1830"/>
    <w:rsid w:val="00BF492F"/>
    <w:rsid w:val="00BF7EFC"/>
    <w:rsid w:val="00C10189"/>
    <w:rsid w:val="00C210BF"/>
    <w:rsid w:val="00C26BB6"/>
    <w:rsid w:val="00C51326"/>
    <w:rsid w:val="00C53716"/>
    <w:rsid w:val="00C548AF"/>
    <w:rsid w:val="00C56D4C"/>
    <w:rsid w:val="00C665E2"/>
    <w:rsid w:val="00C769D8"/>
    <w:rsid w:val="00C908BC"/>
    <w:rsid w:val="00C96129"/>
    <w:rsid w:val="00CA65FD"/>
    <w:rsid w:val="00CA7587"/>
    <w:rsid w:val="00CA78A2"/>
    <w:rsid w:val="00CC0FDC"/>
    <w:rsid w:val="00CC4008"/>
    <w:rsid w:val="00CD1019"/>
    <w:rsid w:val="00CE6355"/>
    <w:rsid w:val="00CE636E"/>
    <w:rsid w:val="00D042B5"/>
    <w:rsid w:val="00D05729"/>
    <w:rsid w:val="00D105C0"/>
    <w:rsid w:val="00D2226F"/>
    <w:rsid w:val="00D24B8C"/>
    <w:rsid w:val="00D36A5C"/>
    <w:rsid w:val="00D46EEA"/>
    <w:rsid w:val="00D574D3"/>
    <w:rsid w:val="00D65612"/>
    <w:rsid w:val="00D738FC"/>
    <w:rsid w:val="00D83B43"/>
    <w:rsid w:val="00DA032E"/>
    <w:rsid w:val="00DA6DC0"/>
    <w:rsid w:val="00DC2F36"/>
    <w:rsid w:val="00DD3586"/>
    <w:rsid w:val="00DE3E85"/>
    <w:rsid w:val="00DF4965"/>
    <w:rsid w:val="00E02179"/>
    <w:rsid w:val="00E02A42"/>
    <w:rsid w:val="00E115EF"/>
    <w:rsid w:val="00E14B52"/>
    <w:rsid w:val="00E23E27"/>
    <w:rsid w:val="00E32AB5"/>
    <w:rsid w:val="00E40988"/>
    <w:rsid w:val="00E4173B"/>
    <w:rsid w:val="00E45930"/>
    <w:rsid w:val="00E473D1"/>
    <w:rsid w:val="00E52669"/>
    <w:rsid w:val="00E56C69"/>
    <w:rsid w:val="00E641EC"/>
    <w:rsid w:val="00E72930"/>
    <w:rsid w:val="00E904A4"/>
    <w:rsid w:val="00EA5C22"/>
    <w:rsid w:val="00EB5A2C"/>
    <w:rsid w:val="00ED6556"/>
    <w:rsid w:val="00ED7373"/>
    <w:rsid w:val="00EE117F"/>
    <w:rsid w:val="00EE2CED"/>
    <w:rsid w:val="00F236C2"/>
    <w:rsid w:val="00F50E12"/>
    <w:rsid w:val="00F54C97"/>
    <w:rsid w:val="00F55A72"/>
    <w:rsid w:val="00F61D87"/>
    <w:rsid w:val="00F82FB6"/>
    <w:rsid w:val="00F97648"/>
    <w:rsid w:val="00FA5FF1"/>
    <w:rsid w:val="00FB4723"/>
    <w:rsid w:val="00FB5D29"/>
    <w:rsid w:val="00FD291F"/>
    <w:rsid w:val="00FD2F1D"/>
    <w:rsid w:val="00FD39CF"/>
    <w:rsid w:val="00FD4C77"/>
    <w:rsid w:val="00FE0B90"/>
    <w:rsid w:val="00FE2737"/>
    <w:rsid w:val="00FE5BD0"/>
    <w:rsid w:val="00FE6FD9"/>
    <w:rsid w:val="00FE7C71"/>
    <w:rsid w:val="00FF1F3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34"/>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34"/>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suits.iscrizioneconcorsi.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47C3-8541-479B-BF32-803115F8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3188</Words>
  <Characters>18175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21321</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Utente</cp:lastModifiedBy>
  <cp:revision>4</cp:revision>
  <cp:lastPrinted>2020-01-28T11:44:00Z</cp:lastPrinted>
  <dcterms:created xsi:type="dcterms:W3CDTF">2020-01-30T07:00:00Z</dcterms:created>
  <dcterms:modified xsi:type="dcterms:W3CDTF">2020-01-30T07:02:00Z</dcterms:modified>
</cp:coreProperties>
</file>