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5A1523" w:rsidRPr="00EB5A2C" w:rsidTr="009617F7">
        <w:trPr>
          <w:trHeight w:val="705"/>
        </w:trPr>
        <w:tc>
          <w:tcPr>
            <w:tcW w:w="567" w:type="pct"/>
            <w:vAlign w:val="center"/>
          </w:tcPr>
          <w:p w:rsidR="005A1523" w:rsidRPr="00EB5A2C" w:rsidRDefault="005A1523" w:rsidP="009617F7">
            <w:pPr>
              <w:suppressAutoHyphens w:val="0"/>
              <w:rPr>
                <w:rFonts w:ascii="Arial Narrow" w:eastAsia="Times New Roman" w:hAnsi="Arial Narrow" w:cs="Tahoma"/>
                <w:sz w:val="18"/>
                <w:szCs w:val="20"/>
                <w:lang w:eastAsia="it-IT"/>
              </w:rPr>
            </w:pPr>
          </w:p>
          <w:p w:rsidR="005A1523" w:rsidRPr="00EB5A2C" w:rsidRDefault="005A1523" w:rsidP="009617F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A1523" w:rsidP="009617F7">
            <w:pPr>
              <w:suppressAutoHyphens w:val="0"/>
              <w:jc w:val="center"/>
              <w:rPr>
                <w:rFonts w:eastAsia="Times New Roman"/>
                <w:szCs w:val="24"/>
                <w:lang w:val="en-US" w:eastAsia="it-IT"/>
              </w:rPr>
            </w:pPr>
            <w:r>
              <w:rPr>
                <w:noProof/>
                <w:lang w:eastAsia="it-IT"/>
              </w:rPr>
              <w:drawing>
                <wp:inline distT="0" distB="0" distL="0" distR="0">
                  <wp:extent cx="27432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t="4182" r="2437" b="31686"/>
                          <a:stretch>
                            <a:fillRect/>
                          </a:stretch>
                        </pic:blipFill>
                        <pic:spPr bwMode="auto">
                          <a:xfrm>
                            <a:off x="0" y="0"/>
                            <a:ext cx="2743200" cy="933450"/>
                          </a:xfrm>
                          <a:prstGeom prst="rect">
                            <a:avLst/>
                          </a:prstGeom>
                          <a:noFill/>
                          <a:ln>
                            <a:noFill/>
                          </a:ln>
                        </pic:spPr>
                      </pic:pic>
                    </a:graphicData>
                  </a:graphic>
                </wp:inline>
              </w:drawing>
            </w:r>
            <w:r w:rsidRPr="009E3C79">
              <w:rPr>
                <w:noProof/>
                <w:lang w:eastAsia="it-IT"/>
              </w:rPr>
              <w:drawing>
                <wp:inline distT="0" distB="0" distL="0" distR="0" wp14:anchorId="70084A12" wp14:editId="090E8157">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5A1523" w:rsidRPr="00EB5A2C" w:rsidRDefault="005A1523" w:rsidP="009617F7">
            <w:pPr>
              <w:suppressAutoHyphens w:val="0"/>
              <w:jc w:val="right"/>
              <w:rPr>
                <w:rFonts w:eastAsia="Times New Roman"/>
                <w:sz w:val="24"/>
                <w:szCs w:val="24"/>
                <w:lang w:val="en-US" w:eastAsia="it-IT"/>
              </w:rPr>
            </w:pPr>
          </w:p>
        </w:tc>
        <w:tc>
          <w:tcPr>
            <w:tcW w:w="532" w:type="pct"/>
            <w:vAlign w:val="center"/>
          </w:tcPr>
          <w:p w:rsidR="005A1523" w:rsidRPr="00EB5A2C" w:rsidRDefault="005A1523" w:rsidP="009617F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AVVISO PUBBLICO, PER TITOLI</w:t>
      </w:r>
      <w:r w:rsidR="00EB7E15">
        <w:rPr>
          <w:rFonts w:ascii="Calibri" w:hAnsi="Calibri" w:cs="Book Antiqua"/>
          <w:b/>
          <w:sz w:val="28"/>
          <w:szCs w:val="28"/>
        </w:rPr>
        <w:t xml:space="preserve"> ED EVENTUALE </w:t>
      </w:r>
      <w:r w:rsidR="00135B6C">
        <w:rPr>
          <w:rFonts w:ascii="Calibri" w:hAnsi="Calibri" w:cs="Book Antiqua"/>
          <w:b/>
          <w:sz w:val="28"/>
          <w:szCs w:val="28"/>
        </w:rPr>
        <w:t>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r>
        <w:rPr>
          <w:rFonts w:ascii="Calibri" w:hAnsi="Calibri" w:cs="Book Antiqua"/>
          <w:b/>
          <w:sz w:val="28"/>
          <w:szCs w:val="28"/>
        </w:rPr>
        <w:t xml:space="preserve">POSTI DI </w:t>
      </w:r>
      <w:r w:rsidR="008F1E27">
        <w:rPr>
          <w:rFonts w:ascii="Calibri" w:hAnsi="Calibri" w:cs="Book Antiqua"/>
          <w:b/>
          <w:sz w:val="28"/>
          <w:szCs w:val="28"/>
        </w:rPr>
        <w:t>OPERATORE TECNICO SPECIALIZZATO “AUTISTA DI AMBULANZA”</w:t>
      </w:r>
      <w:r w:rsidR="00767229">
        <w:rPr>
          <w:rFonts w:ascii="Calibri" w:hAnsi="Calibri" w:cs="Book Antiqua"/>
          <w:b/>
          <w:sz w:val="28"/>
          <w:szCs w:val="28"/>
        </w:rPr>
        <w:t xml:space="preserve"> </w:t>
      </w:r>
      <w:r w:rsidR="00EB7912">
        <w:rPr>
          <w:rFonts w:ascii="Calibri" w:hAnsi="Calibri" w:cs="Book Antiqua"/>
          <w:b/>
          <w:sz w:val="28"/>
          <w:szCs w:val="28"/>
        </w:rPr>
        <w:t>–</w:t>
      </w:r>
      <w:r w:rsidR="009D6862">
        <w:rPr>
          <w:rFonts w:ascii="Calibri" w:hAnsi="Calibri" w:cs="Book Antiqua"/>
          <w:b/>
          <w:sz w:val="28"/>
          <w:szCs w:val="28"/>
        </w:rPr>
        <w:t xml:space="preserve"> </w:t>
      </w:r>
      <w:r w:rsidR="00EB7912">
        <w:rPr>
          <w:rFonts w:ascii="Calibri" w:hAnsi="Calibri" w:cs="Book Antiqua"/>
          <w:b/>
          <w:sz w:val="28"/>
          <w:szCs w:val="28"/>
        </w:rPr>
        <w:t xml:space="preserve">CAT. </w:t>
      </w:r>
      <w:r w:rsidR="008F1E27">
        <w:rPr>
          <w:rFonts w:ascii="Calibri" w:hAnsi="Calibri" w:cs="Book Antiqua"/>
          <w:b/>
          <w:sz w:val="28"/>
          <w:szCs w:val="28"/>
        </w:rPr>
        <w:t>Bs</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Pr="00FF486C" w:rsidRDefault="00FF486C" w:rsidP="00FF486C">
      <w:pPr>
        <w:ind w:left="5387"/>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sidR="009D5BFA">
        <w:rPr>
          <w:rFonts w:asciiTheme="minorHAnsi" w:hAnsiTheme="minorHAnsi" w:cs="Book Antiqua"/>
          <w:b/>
          <w:sz w:val="28"/>
          <w:szCs w:val="28"/>
        </w:rPr>
        <w:t>31.07.2019</w:t>
      </w:r>
    </w:p>
    <w:p w:rsidR="00E40988" w:rsidRPr="00EE2571" w:rsidRDefault="00D738FC" w:rsidP="00FF486C">
      <w:pPr>
        <w:ind w:left="5387"/>
        <w:rPr>
          <w:rFonts w:ascii="BookAntiqua" w:hAnsi="BookAntiqua" w:cs="BookAntiqua"/>
          <w:b/>
          <w:color w:val="000000"/>
          <w:sz w:val="24"/>
          <w:szCs w:val="24"/>
        </w:rPr>
      </w:pPr>
      <w:r w:rsidRPr="00EE2571">
        <w:rPr>
          <w:rFonts w:asciiTheme="minorHAnsi" w:hAnsiTheme="minorHAnsi" w:cs="Book Antiqua"/>
          <w:b/>
          <w:sz w:val="28"/>
          <w:szCs w:val="28"/>
        </w:rPr>
        <w:t>SCADENZA:</w:t>
      </w:r>
      <w:r w:rsidR="009D5BFA">
        <w:rPr>
          <w:rFonts w:asciiTheme="minorHAnsi" w:hAnsiTheme="minorHAnsi" w:cs="Book Antiqua"/>
          <w:b/>
          <w:sz w:val="28"/>
          <w:szCs w:val="28"/>
        </w:rPr>
        <w:t xml:space="preserve"> 16.08.2019</w:t>
      </w:r>
      <w:bookmarkStart w:id="0" w:name="_GoBack"/>
      <w:bookmarkEnd w:id="0"/>
      <w:r w:rsidR="002F7197" w:rsidRPr="00EE2571">
        <w:rPr>
          <w:rFonts w:ascii="Book Antiqua" w:hAnsi="Book Antiqua" w:cs="Book Antiqua"/>
          <w:b/>
          <w:sz w:val="28"/>
          <w:szCs w:val="28"/>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9D5BFA">
        <w:rPr>
          <w:rFonts w:ascii="Book Antiqua" w:hAnsi="Book Antiqua" w:cs="Book Antiqua"/>
          <w:b/>
          <w:sz w:val="24"/>
          <w:szCs w:val="24"/>
        </w:rPr>
        <w:t xml:space="preserve"> </w:t>
      </w:r>
      <w:r w:rsidR="002F7197" w:rsidRPr="00EE2571">
        <w:rPr>
          <w:rFonts w:ascii="Book Antiqua" w:hAnsi="Book Antiqua" w:cs="Book Antiqua"/>
          <w:b/>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 xml:space="preserve">In esecuzione </w:t>
      </w:r>
      <w:r w:rsidR="00135B6C">
        <w:rPr>
          <w:rFonts w:ascii="Calibri" w:hAnsi="Calibri"/>
          <w:sz w:val="22"/>
          <w:szCs w:val="22"/>
        </w:rPr>
        <w:t>de</w:t>
      </w:r>
      <w:r w:rsidR="00063C76">
        <w:rPr>
          <w:rFonts w:ascii="Calibri" w:hAnsi="Calibri"/>
          <w:sz w:val="22"/>
          <w:szCs w:val="22"/>
        </w:rPr>
        <w:t>l</w:t>
      </w:r>
      <w:r w:rsidR="00135B6C">
        <w:rPr>
          <w:rFonts w:ascii="Calibri" w:hAnsi="Calibri"/>
          <w:sz w:val="22"/>
          <w:szCs w:val="22"/>
        </w:rPr>
        <w:t xml:space="preserve"> decret</w:t>
      </w:r>
      <w:r w:rsidR="00063C76">
        <w:rPr>
          <w:rFonts w:ascii="Calibri" w:hAnsi="Calibri"/>
          <w:sz w:val="22"/>
          <w:szCs w:val="22"/>
        </w:rPr>
        <w:t>o</w:t>
      </w:r>
      <w:r w:rsidR="00135B6C">
        <w:rPr>
          <w:rFonts w:ascii="Calibri" w:hAnsi="Calibri"/>
          <w:sz w:val="22"/>
          <w:szCs w:val="22"/>
        </w:rPr>
        <w:t xml:space="preserve"> n. </w:t>
      </w:r>
      <w:r w:rsidR="00AF6494">
        <w:rPr>
          <w:rFonts w:ascii="Calibri" w:hAnsi="Calibri"/>
          <w:sz w:val="22"/>
          <w:szCs w:val="22"/>
        </w:rPr>
        <w:t>362</w:t>
      </w:r>
      <w:r w:rsidR="00135B6C">
        <w:rPr>
          <w:rFonts w:ascii="Calibri" w:hAnsi="Calibri"/>
          <w:sz w:val="22"/>
          <w:szCs w:val="22"/>
        </w:rPr>
        <w:t xml:space="preserve"> dd. </w:t>
      </w:r>
      <w:r w:rsidR="00AF6494">
        <w:rPr>
          <w:rFonts w:ascii="Calibri" w:hAnsi="Calibri"/>
          <w:sz w:val="22"/>
          <w:szCs w:val="22"/>
        </w:rPr>
        <w:t>10.05</w:t>
      </w:r>
      <w:r w:rsidR="00135B6C">
        <w:rPr>
          <w:rFonts w:ascii="Calibri" w:hAnsi="Calibri"/>
          <w:sz w:val="22"/>
          <w:szCs w:val="22"/>
        </w:rPr>
        <w:t>.2019</w:t>
      </w:r>
      <w:r w:rsidRPr="0062608D">
        <w:rPr>
          <w:rFonts w:ascii="Calibri" w:hAnsi="Calibri"/>
          <w:sz w:val="22"/>
          <w:szCs w:val="22"/>
        </w:rPr>
        <w:t>, è indetto il seguente avviso pubblico, per titoli</w:t>
      </w:r>
      <w:r w:rsidR="00135B6C">
        <w:rPr>
          <w:rFonts w:ascii="Calibri" w:hAnsi="Calibri"/>
          <w:sz w:val="22"/>
          <w:szCs w:val="22"/>
        </w:rPr>
        <w:t xml:space="preserve"> e</w:t>
      </w:r>
      <w:r w:rsidR="007A36EE">
        <w:rPr>
          <w:rFonts w:ascii="Calibri" w:hAnsi="Calibri"/>
          <w:sz w:val="22"/>
          <w:szCs w:val="22"/>
        </w:rPr>
        <w:t xml:space="preserve">d eventuale </w:t>
      </w:r>
      <w:r w:rsidR="00EB7E15">
        <w:rPr>
          <w:rFonts w:ascii="Calibri" w:hAnsi="Calibri"/>
          <w:sz w:val="22"/>
          <w:szCs w:val="22"/>
        </w:rPr>
        <w:t>prova</w:t>
      </w:r>
      <w:r w:rsidRPr="0062608D">
        <w:rPr>
          <w:rFonts w:ascii="Calibri" w:hAnsi="Calibri"/>
          <w:sz w:val="22"/>
          <w:szCs w:val="22"/>
        </w:rPr>
        <w:t xml:space="preserve">, ai sensi dell’art. 36 del D.L.gs. 165/2001, relativo alla copertura a tempo determinato </w:t>
      </w:r>
      <w:r w:rsidR="00300662" w:rsidRPr="0062608D">
        <w:rPr>
          <w:rFonts w:ascii="Calibri" w:hAnsi="Calibri"/>
          <w:sz w:val="22"/>
          <w:szCs w:val="22"/>
        </w:rPr>
        <w:t xml:space="preserve">di personale </w:t>
      </w:r>
      <w:r w:rsidR="00E40988" w:rsidRPr="0062608D">
        <w:rPr>
          <w:rFonts w:ascii="Calibri" w:hAnsi="Calibri"/>
          <w:sz w:val="22"/>
          <w:szCs w:val="22"/>
        </w:rPr>
        <w:t xml:space="preserve">nel profilo </w:t>
      </w:r>
      <w:r w:rsidR="00AF6494">
        <w:rPr>
          <w:rFonts w:ascii="Calibri" w:hAnsi="Calibri"/>
          <w:sz w:val="22"/>
          <w:szCs w:val="22"/>
        </w:rPr>
        <w:t>di O</w:t>
      </w:r>
      <w:r w:rsidR="00AF6494" w:rsidRPr="00AF6494">
        <w:rPr>
          <w:rFonts w:ascii="Calibri" w:hAnsi="Calibri"/>
          <w:sz w:val="22"/>
          <w:szCs w:val="22"/>
        </w:rPr>
        <w:t>peratore tecnico specializzato “</w:t>
      </w:r>
      <w:r w:rsidR="00AF6494">
        <w:rPr>
          <w:rFonts w:ascii="Calibri" w:hAnsi="Calibri"/>
          <w:sz w:val="22"/>
          <w:szCs w:val="22"/>
        </w:rPr>
        <w:t>A</w:t>
      </w:r>
      <w:r w:rsidR="00AF6494" w:rsidRPr="00AF6494">
        <w:rPr>
          <w:rFonts w:ascii="Calibri" w:hAnsi="Calibri"/>
          <w:sz w:val="22"/>
          <w:szCs w:val="22"/>
        </w:rPr>
        <w:t xml:space="preserve">utista di ambulanza” – cat. </w:t>
      </w:r>
      <w:r w:rsidR="00AF6494">
        <w:rPr>
          <w:rFonts w:ascii="Calibri" w:hAnsi="Calibri"/>
          <w:sz w:val="22"/>
          <w:szCs w:val="22"/>
        </w:rPr>
        <w:t>B</w:t>
      </w:r>
      <w:r w:rsidR="00AF6494" w:rsidRPr="00AF6494">
        <w:rPr>
          <w:rFonts w:ascii="Calibri" w:hAnsi="Calibri"/>
          <w:sz w:val="22"/>
          <w:szCs w:val="22"/>
        </w:rPr>
        <w:t>s</w:t>
      </w:r>
      <w:r w:rsidR="00690D47" w:rsidRPr="00AF6494">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w:t>
      </w:r>
      <w:r w:rsidR="00EB7912">
        <w:rPr>
          <w:rFonts w:ascii="Calibri" w:hAnsi="Calibri"/>
          <w:sz w:val="22"/>
          <w:szCs w:val="22"/>
        </w:rPr>
        <w:t>220/2001</w:t>
      </w:r>
      <w:r w:rsidRPr="0062608D">
        <w:rPr>
          <w:rFonts w:ascii="Calibri" w:hAnsi="Calibri"/>
          <w:sz w:val="22"/>
          <w:szCs w:val="22"/>
        </w:rPr>
        <w:t xml:space="preserve"> e s.m.i.</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Pr="0062608D" w:rsidRDefault="00EE117F" w:rsidP="0062608D">
      <w:pPr>
        <w:pStyle w:val="NormaleWeb"/>
        <w:jc w:val="both"/>
        <w:rPr>
          <w:rFonts w:ascii="Calibri" w:hAnsi="Calibri"/>
          <w:sz w:val="22"/>
          <w:szCs w:val="22"/>
        </w:rPr>
      </w:pPr>
      <w:r w:rsidRPr="0062608D">
        <w:rPr>
          <w:rFonts w:ascii="Calibri" w:hAnsi="Calibri"/>
          <w:sz w:val="22"/>
          <w:szCs w:val="22"/>
        </w:rPr>
        <w:t>Si applica</w:t>
      </w:r>
      <w:r w:rsidR="00AB2EA9" w:rsidRPr="0062608D">
        <w:rPr>
          <w:rFonts w:ascii="Calibri" w:hAnsi="Calibri"/>
          <w:sz w:val="22"/>
          <w:szCs w:val="22"/>
        </w:rPr>
        <w:t xml:space="preserve"> il Codice in materia di protezione dei dati personali (d.lgs. 196/2003) integrato dal d.lgs. 101/2018 recante disposizioni per l’adeguamento della normativa nazionale </w:t>
      </w:r>
      <w:r w:rsidR="00A908F6" w:rsidRPr="0062608D">
        <w:rPr>
          <w:rFonts w:ascii="Calibri" w:hAnsi="Calibri"/>
          <w:sz w:val="22"/>
          <w:szCs w:val="22"/>
        </w:rPr>
        <w:t>al</w:t>
      </w:r>
      <w:r w:rsidR="00AB2EA9" w:rsidRPr="0062608D">
        <w:rPr>
          <w:rFonts w:ascii="Calibri" w:hAnsi="Calibri"/>
          <w:sz w:val="22"/>
          <w:szCs w:val="22"/>
        </w:rPr>
        <w:t xml:space="preserve"> Regolament</w:t>
      </w:r>
      <w:r w:rsidR="00A908F6" w:rsidRPr="0062608D">
        <w:rPr>
          <w:rFonts w:ascii="Calibri" w:hAnsi="Calibri"/>
          <w:sz w:val="22"/>
          <w:szCs w:val="22"/>
        </w:rPr>
        <w:t xml:space="preserve">o </w:t>
      </w:r>
      <w:r w:rsidR="00AB2EA9" w:rsidRPr="0062608D">
        <w:rPr>
          <w:rFonts w:ascii="Calibri" w:hAnsi="Calibri"/>
          <w:sz w:val="22"/>
          <w:szCs w:val="22"/>
        </w:rPr>
        <w:t>(UE) 2016/679.</w:t>
      </w:r>
    </w:p>
    <w:p w:rsidR="00AB2EA9" w:rsidRPr="0093038B" w:rsidRDefault="00AB2EA9"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D.Lgs. n. 165/2001 s.m.i.,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r w:rsidRPr="0093038B">
        <w:rPr>
          <w:rFonts w:ascii="Calibri" w:hAnsi="Calibri" w:cs="Book Antiqua"/>
        </w:rPr>
        <w:t>g</w:t>
      </w:r>
      <w:r w:rsidR="00E40988" w:rsidRPr="0093038B">
        <w:rPr>
          <w:rFonts w:ascii="Calibri" w:hAnsi="Calibri" w:cs="Book Antiqua"/>
        </w:rPr>
        <w:t>odimento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r w:rsidRPr="0093038B">
        <w:rPr>
          <w:rFonts w:ascii="Calibri" w:hAnsi="Calibri" w:cs="Book Antiqua"/>
        </w:rPr>
        <w:lastRenderedPageBreak/>
        <w:t xml:space="preserve">idoneità fisica all’impiego per lo svolgimento delle mansioni proprie del profilo professionale a selezione. </w:t>
      </w:r>
      <w:r w:rsidR="00517706" w:rsidRPr="0093038B">
        <w:rPr>
          <w:rFonts w:ascii="Calibri" w:hAnsi="Calibri" w:cs="Book Antiqua"/>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EB7912" w:rsidRDefault="002767D7" w:rsidP="00EB7912">
      <w:pPr>
        <w:numPr>
          <w:ilvl w:val="0"/>
          <w:numId w:val="2"/>
        </w:numPr>
        <w:tabs>
          <w:tab w:val="clear" w:pos="0"/>
          <w:tab w:val="num" w:pos="426"/>
        </w:tabs>
        <w:ind w:left="426" w:hanging="426"/>
        <w:rPr>
          <w:rFonts w:ascii="Calibri" w:hAnsi="Calibri" w:cs="Book Antiqua"/>
        </w:rPr>
      </w:pPr>
      <w:r w:rsidRPr="002767D7">
        <w:rPr>
          <w:rFonts w:ascii="Calibri" w:hAnsi="Calibri" w:cs="Book Antiqua"/>
          <w:b/>
        </w:rPr>
        <w:t>diploma di istruzione secondaria di primo grado o assolvimento dell’obbligo scolastico</w:t>
      </w:r>
      <w:r w:rsidR="00EB7912" w:rsidRPr="00EB7912">
        <w:rPr>
          <w:rFonts w:ascii="Calibri" w:hAnsi="Calibri" w:cs="Book Antiqua"/>
        </w:rPr>
        <w:t>;</w:t>
      </w:r>
    </w:p>
    <w:p w:rsidR="002767D7" w:rsidRDefault="002767D7" w:rsidP="002767D7">
      <w:pPr>
        <w:pStyle w:val="Paragrafoelenco"/>
        <w:rPr>
          <w:rFonts w:ascii="Calibri" w:hAnsi="Calibri" w:cs="Book Antiqua"/>
        </w:rPr>
      </w:pPr>
    </w:p>
    <w:p w:rsidR="002767D7" w:rsidRPr="002767D7" w:rsidRDefault="002767D7" w:rsidP="00EB7912">
      <w:pPr>
        <w:numPr>
          <w:ilvl w:val="0"/>
          <w:numId w:val="2"/>
        </w:numPr>
        <w:tabs>
          <w:tab w:val="clear" w:pos="0"/>
          <w:tab w:val="num" w:pos="426"/>
        </w:tabs>
        <w:ind w:left="426" w:hanging="426"/>
        <w:rPr>
          <w:rFonts w:ascii="Calibri" w:hAnsi="Calibri" w:cs="Book Antiqua"/>
        </w:rPr>
      </w:pPr>
      <w:r w:rsidRPr="002767D7">
        <w:rPr>
          <w:rFonts w:ascii="Calibri" w:hAnsi="Calibri" w:cs="Book Antiqua"/>
          <w:b/>
        </w:rPr>
        <w:t>cinque anni di esperienza professionale, realizzata nell’ambito di un rapporto di impiego, acquisita nel corrispondente profilo professionale presso pubbliche amministrazioni o imprese private</w:t>
      </w:r>
    </w:p>
    <w:p w:rsidR="002767D7" w:rsidRDefault="002767D7" w:rsidP="002767D7">
      <w:pPr>
        <w:pStyle w:val="Paragrafoelenco"/>
        <w:rPr>
          <w:rFonts w:ascii="Calibri" w:hAnsi="Calibri" w:cs="Book Antiqua"/>
        </w:rPr>
      </w:pPr>
    </w:p>
    <w:p w:rsidR="002767D7" w:rsidRPr="002767D7" w:rsidRDefault="002767D7" w:rsidP="002767D7">
      <w:pPr>
        <w:ind w:left="426"/>
        <w:rPr>
          <w:rFonts w:ascii="Calibri" w:hAnsi="Calibri" w:cs="Book Antiqua"/>
          <w:b/>
        </w:rPr>
      </w:pPr>
      <w:r w:rsidRPr="002767D7">
        <w:rPr>
          <w:rFonts w:ascii="Calibri" w:hAnsi="Calibri" w:cs="Book Antiqua"/>
          <w:b/>
        </w:rPr>
        <w:t xml:space="preserve">N.B. L’esperienza professionale, </w:t>
      </w:r>
      <w:r w:rsidR="009750B8" w:rsidRPr="00FA765C">
        <w:rPr>
          <w:rFonts w:ascii="Calibri" w:hAnsi="Calibri" w:cs="Book Antiqua"/>
          <w:b/>
          <w:u w:val="single"/>
        </w:rPr>
        <w:t xml:space="preserve">solo </w:t>
      </w:r>
      <w:r w:rsidRPr="00FA765C">
        <w:rPr>
          <w:rFonts w:ascii="Calibri" w:hAnsi="Calibri" w:cs="Book Antiqua"/>
          <w:b/>
          <w:u w:val="single"/>
        </w:rPr>
        <w:t>se resa presso imprese private</w:t>
      </w:r>
      <w:r w:rsidRPr="002767D7">
        <w:rPr>
          <w:rFonts w:ascii="Calibri" w:hAnsi="Calibri" w:cs="Book Antiqua"/>
          <w:b/>
        </w:rPr>
        <w:t xml:space="preserve">, dovrà essere documentata con certificazione rilasciata dal legale rappresentante. </w:t>
      </w:r>
      <w:r w:rsidR="00596CAB">
        <w:rPr>
          <w:rFonts w:ascii="Calibri" w:hAnsi="Calibri" w:cs="Book Antiqua"/>
          <w:b/>
        </w:rPr>
        <w:t xml:space="preserve"> (vedi punto 4 del Bando)</w:t>
      </w:r>
    </w:p>
    <w:p w:rsidR="002767D7" w:rsidRPr="002767D7" w:rsidRDefault="002767D7" w:rsidP="002767D7">
      <w:pPr>
        <w:ind w:left="426"/>
        <w:rPr>
          <w:rFonts w:ascii="Calibri" w:hAnsi="Calibri" w:cs="Book Antiqua"/>
          <w:b/>
        </w:rPr>
      </w:pPr>
      <w:r w:rsidRPr="002767D7">
        <w:rPr>
          <w:rFonts w:ascii="Calibri" w:hAnsi="Calibri" w:cs="Book Antiqua"/>
          <w:b/>
        </w:rPr>
        <w:t>L’attestazione dovrà chiaramente indicare:</w:t>
      </w:r>
    </w:p>
    <w:p w:rsidR="009750B8" w:rsidRDefault="002767D7" w:rsidP="002767D7">
      <w:pPr>
        <w:numPr>
          <w:ilvl w:val="1"/>
          <w:numId w:val="16"/>
        </w:numPr>
        <w:rPr>
          <w:rFonts w:ascii="Calibri" w:hAnsi="Calibri" w:cs="Book Antiqua"/>
          <w:b/>
        </w:rPr>
      </w:pPr>
      <w:r w:rsidRPr="002767D7">
        <w:rPr>
          <w:rFonts w:ascii="Calibri" w:hAnsi="Calibri" w:cs="Book Antiqua"/>
          <w:b/>
        </w:rPr>
        <w:t>la tipologia del rapporto di lavoro (es: subordinato, somministrazione o altre tipologie)</w:t>
      </w:r>
    </w:p>
    <w:p w:rsidR="002767D7" w:rsidRPr="002767D7" w:rsidRDefault="009750B8" w:rsidP="002767D7">
      <w:pPr>
        <w:numPr>
          <w:ilvl w:val="1"/>
          <w:numId w:val="16"/>
        </w:numPr>
        <w:rPr>
          <w:rFonts w:ascii="Calibri" w:hAnsi="Calibri" w:cs="Book Antiqua"/>
          <w:b/>
        </w:rPr>
      </w:pPr>
      <w:r>
        <w:rPr>
          <w:rFonts w:ascii="Calibri" w:hAnsi="Calibri" w:cs="Book Antiqua"/>
          <w:b/>
        </w:rPr>
        <w:t>il profilo professionale di inquadramento</w:t>
      </w:r>
      <w:r w:rsidR="002767D7" w:rsidRPr="002767D7">
        <w:rPr>
          <w:rFonts w:ascii="Calibri" w:hAnsi="Calibri" w:cs="Book Antiqua"/>
          <w:b/>
        </w:rPr>
        <w:t xml:space="preserve">  </w:t>
      </w:r>
    </w:p>
    <w:p w:rsidR="002767D7" w:rsidRPr="002767D7" w:rsidRDefault="002767D7" w:rsidP="002767D7">
      <w:pPr>
        <w:numPr>
          <w:ilvl w:val="1"/>
          <w:numId w:val="16"/>
        </w:numPr>
        <w:rPr>
          <w:rFonts w:ascii="Calibri" w:hAnsi="Calibri" w:cs="Book Antiqua"/>
          <w:b/>
        </w:rPr>
      </w:pPr>
      <w:r w:rsidRPr="002767D7">
        <w:rPr>
          <w:rFonts w:ascii="Calibri" w:hAnsi="Calibri" w:cs="Book Antiqua"/>
          <w:b/>
        </w:rPr>
        <w:t>l’esatta durata e la continuità del rapporto</w:t>
      </w:r>
    </w:p>
    <w:p w:rsidR="002767D7" w:rsidRPr="002767D7" w:rsidRDefault="002767D7" w:rsidP="002767D7">
      <w:pPr>
        <w:numPr>
          <w:ilvl w:val="1"/>
          <w:numId w:val="16"/>
        </w:numPr>
        <w:rPr>
          <w:rFonts w:ascii="Calibri" w:hAnsi="Calibri" w:cs="Book Antiqua"/>
          <w:b/>
        </w:rPr>
      </w:pPr>
      <w:r w:rsidRPr="002767D7">
        <w:rPr>
          <w:rFonts w:ascii="Calibri" w:hAnsi="Calibri" w:cs="Book Antiqua"/>
          <w:b/>
        </w:rPr>
        <w:t>l’effettivo impegno orario settimanale in relazione a quello previsto dai CCNL dei relativi comparti</w:t>
      </w:r>
    </w:p>
    <w:p w:rsidR="002767D7" w:rsidRDefault="002767D7" w:rsidP="002767D7">
      <w:pPr>
        <w:ind w:left="426"/>
        <w:rPr>
          <w:rFonts w:ascii="Calibri" w:hAnsi="Calibri" w:cs="Book Antiqua"/>
        </w:rPr>
      </w:pPr>
    </w:p>
    <w:p w:rsidR="00EB5A2C" w:rsidRDefault="002767D7" w:rsidP="00EB7912">
      <w:pPr>
        <w:numPr>
          <w:ilvl w:val="0"/>
          <w:numId w:val="2"/>
        </w:numPr>
        <w:tabs>
          <w:tab w:val="clear" w:pos="0"/>
          <w:tab w:val="num" w:pos="426"/>
        </w:tabs>
        <w:ind w:left="426" w:hanging="426"/>
        <w:rPr>
          <w:rFonts w:ascii="Calibri" w:hAnsi="Calibri" w:cs="Book Antiqua"/>
        </w:rPr>
      </w:pPr>
      <w:r w:rsidRPr="002767D7">
        <w:rPr>
          <w:rFonts w:ascii="Calibri" w:hAnsi="Calibri" w:cs="Book Antiqua"/>
          <w:b/>
        </w:rPr>
        <w:t>titolo prescritto dalla vigente normativa per la guida dei mezzi di emergenza (patente B</w:t>
      </w:r>
      <w:r>
        <w:rPr>
          <w:rFonts w:ascii="Calibri" w:hAnsi="Calibri" w:cs="Book Antiqua"/>
          <w:b/>
        </w:rPr>
        <w:t>)</w:t>
      </w:r>
      <w:r w:rsidR="00EB5A2C" w:rsidRPr="00EB7912">
        <w:rPr>
          <w:rFonts w:ascii="Calibri" w:hAnsi="Calibri" w:cs="Book Antiqua"/>
        </w:rPr>
        <w:t xml:space="preserve">. </w:t>
      </w:r>
    </w:p>
    <w:p w:rsidR="00EB7912" w:rsidRPr="00EB7912" w:rsidRDefault="00EB7912" w:rsidP="00EB7912">
      <w:pPr>
        <w:rPr>
          <w:rFonts w:ascii="Calibri" w:hAnsi="Calibri" w:cs="Book Antiqua"/>
        </w:rPr>
      </w:pP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EB7912" w:rsidRDefault="00517706" w:rsidP="00517706">
      <w:pPr>
        <w:pStyle w:val="Corpotesto"/>
        <w:ind w:left="23" w:right="23"/>
        <w:rPr>
          <w:rFonts w:ascii="Calibri" w:hAnsi="Calibri" w:cs="Arial"/>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w:t>
      </w:r>
      <w:r w:rsidR="00EB7912">
        <w:rPr>
          <w:rFonts w:ascii="Calibri" w:hAnsi="Calibri" w:cs="Arial"/>
        </w:rPr>
        <w:t xml:space="preserve"> </w:t>
      </w:r>
      <w:hyperlink r:id="rId10" w:history="1">
        <w:r w:rsidR="00EB7912" w:rsidRPr="00A46DCE">
          <w:rPr>
            <w:rStyle w:val="Collegamentoipertestuale"/>
            <w:rFonts w:ascii="Calibri" w:hAnsi="Calibri" w:cs="Arial"/>
          </w:rPr>
          <w:t>https://asuits.iscrizioneconcorsi.it/</w:t>
        </w:r>
      </w:hyperlink>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lastRenderedPageBreak/>
        <w:t xml:space="preserve">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6F2B75" w:rsidRDefault="006F2B75" w:rsidP="00517706">
      <w:pPr>
        <w:pStyle w:val="Corpotesto"/>
        <w:ind w:left="23" w:right="23"/>
        <w:rPr>
          <w:rFonts w:ascii="Calibri" w:hAnsi="Calibri" w:cs="Arial"/>
          <w:b/>
        </w:rPr>
      </w:pP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testo"/>
        <w:ind w:left="23" w:right="23"/>
        <w:rPr>
          <w:rFonts w:ascii="Calibri" w:hAnsi="Calibri" w:cs="Arial"/>
        </w:rPr>
      </w:pPr>
      <w:r w:rsidRPr="0093038B">
        <w:rPr>
          <w:rFonts w:ascii="Calibri" w:hAnsi="Calibri" w:cs="Arial"/>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s.m.i..</w:t>
      </w:r>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B77608" w:rsidRPr="0093038B" w:rsidRDefault="00B77608" w:rsidP="00FE0B90">
      <w:pPr>
        <w:numPr>
          <w:ilvl w:val="0"/>
          <w:numId w:val="11"/>
        </w:numPr>
        <w:rPr>
          <w:rFonts w:ascii="Calibri" w:hAnsi="Calibri" w:cs="Arial"/>
        </w:rPr>
      </w:pPr>
      <w:r w:rsidRPr="0093038B">
        <w:rPr>
          <w:rFonts w:ascii="Calibri" w:hAnsi="Calibri" w:cs="Arial"/>
        </w:rPr>
        <w:t xml:space="preserve">copia della domanda, completa e firmata </w:t>
      </w:r>
      <w:r w:rsidR="0039260B">
        <w:rPr>
          <w:rFonts w:ascii="Calibri" w:hAnsi="Calibri" w:cs="Arial"/>
        </w:rPr>
        <w:t>in calce</w:t>
      </w:r>
      <w:r w:rsidRPr="0093038B">
        <w:rPr>
          <w:rFonts w:ascii="Calibri" w:hAnsi="Calibri" w:cs="Arial"/>
        </w:rPr>
        <w:t xml:space="preserve"> prodotta tramite l’applicativo utilizzato (vedi punto 2 istruzioni).</w:t>
      </w: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5A1523">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documenti comprovanti i requisiti che consentono ai cittadini</w:t>
      </w:r>
      <w:r w:rsidR="005A1523">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lastRenderedPageBreak/>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Default="00775757" w:rsidP="00775757">
      <w:pPr>
        <w:rPr>
          <w:rFonts w:ascii="Calibri" w:hAnsi="Calibri"/>
        </w:rPr>
      </w:pPr>
    </w:p>
    <w:p w:rsidR="00F46B11" w:rsidRPr="0093038B" w:rsidRDefault="00F46B11"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960A7C" w:rsidRDefault="00960A7C" w:rsidP="00960A7C">
      <w:pPr>
        <w:pStyle w:val="NormaleWeb"/>
        <w:jc w:val="both"/>
        <w:rPr>
          <w:rFonts w:ascii="Calibri" w:hAnsi="Calibri" w:cs="Book Antiqua"/>
          <w:sz w:val="22"/>
          <w:szCs w:val="22"/>
          <w:lang w:eastAsia="en-US"/>
        </w:rPr>
      </w:pPr>
      <w:r w:rsidRPr="00960A7C">
        <w:rPr>
          <w:rFonts w:ascii="Calibri" w:hAnsi="Calibri" w:cs="Book Antiqua"/>
          <w:sz w:val="22"/>
          <w:szCs w:val="22"/>
          <w:lang w:eastAsia="en-US"/>
        </w:rPr>
        <w:t xml:space="preserve">Tutte le istanze di partecipazione saranno ammesse con riserva di verifica dei requisiti, la quale avverrà successivamente, sui soli candidati presenti </w:t>
      </w:r>
      <w:r w:rsidR="00EB7E15">
        <w:rPr>
          <w:rFonts w:ascii="Calibri" w:hAnsi="Calibri" w:cs="Book Antiqua"/>
          <w:sz w:val="22"/>
          <w:szCs w:val="22"/>
          <w:lang w:eastAsia="en-US"/>
        </w:rPr>
        <w:t>alla prova selettiva</w:t>
      </w:r>
      <w:r w:rsidRPr="00960A7C">
        <w:rPr>
          <w:rFonts w:ascii="Calibri" w:hAnsi="Calibri" w:cs="Book Antiqua"/>
          <w:sz w:val="22"/>
          <w:szCs w:val="22"/>
          <w:lang w:eastAsia="en-US"/>
        </w:rPr>
        <w:t xml:space="preserve">. Eventuali candidati sprovvisti dei requisiti potranno quindi venire esclusi dalla selezione anche dopo l’avvenuto espletamento </w:t>
      </w:r>
      <w:r w:rsidR="00EB7E15">
        <w:rPr>
          <w:rFonts w:ascii="Calibri" w:hAnsi="Calibri" w:cs="Book Antiqua"/>
          <w:sz w:val="22"/>
          <w:szCs w:val="22"/>
          <w:lang w:eastAsia="en-US"/>
        </w:rPr>
        <w:t>della prova</w:t>
      </w:r>
      <w:r w:rsidRPr="00960A7C">
        <w:rPr>
          <w:rFonts w:ascii="Calibri" w:hAnsi="Calibri" w:cs="Book Antiqua"/>
          <w:sz w:val="22"/>
          <w:szCs w:val="22"/>
          <w:lang w:eastAsia="en-US"/>
        </w:rPr>
        <w:t>, a prescindere dall’esito dello stesso.</w:t>
      </w:r>
    </w:p>
    <w:p w:rsidR="00960A7C" w:rsidRPr="00960A7C" w:rsidRDefault="00960A7C" w:rsidP="00960A7C">
      <w:pPr>
        <w:pStyle w:val="NormaleWeb"/>
        <w:jc w:val="both"/>
        <w:rPr>
          <w:rFonts w:ascii="Calibri" w:hAnsi="Calibri" w:cs="Book Antiqua"/>
          <w:sz w:val="22"/>
          <w:szCs w:val="22"/>
          <w:lang w:eastAsia="en-US"/>
        </w:rPr>
      </w:pPr>
      <w:r w:rsidRPr="00960A7C">
        <w:rPr>
          <w:rFonts w:ascii="Calibri" w:hAnsi="Calibri" w:cs="Book Antiqua"/>
          <w:sz w:val="22"/>
          <w:szCs w:val="22"/>
          <w:lang w:eastAsia="en-US"/>
        </w:rPr>
        <w:t xml:space="preserve">La Commissione valutatrice sarà </w:t>
      </w:r>
      <w:r>
        <w:rPr>
          <w:rFonts w:ascii="Calibri" w:hAnsi="Calibri" w:cs="Book Antiqua"/>
          <w:sz w:val="22"/>
          <w:szCs w:val="22"/>
          <w:lang w:eastAsia="en-US"/>
        </w:rPr>
        <w:t>nominata</w:t>
      </w:r>
      <w:r w:rsidRPr="00960A7C">
        <w:rPr>
          <w:rFonts w:ascii="Calibri" w:hAnsi="Calibri" w:cs="Book Antiqua"/>
          <w:sz w:val="22"/>
          <w:szCs w:val="22"/>
          <w:lang w:eastAsia="en-US"/>
        </w:rPr>
        <w:t xml:space="preserve"> dalla Direzione Strategica.</w:t>
      </w:r>
    </w:p>
    <w:p w:rsidR="00FE0B90" w:rsidRPr="0093038B" w:rsidRDefault="00EB7E15" w:rsidP="0062608D">
      <w:pPr>
        <w:pStyle w:val="NormaleWeb"/>
        <w:jc w:val="both"/>
        <w:rPr>
          <w:rFonts w:ascii="Calibri" w:hAnsi="Calibri" w:cs="Book Antiqua"/>
          <w:sz w:val="22"/>
          <w:szCs w:val="22"/>
          <w:lang w:eastAsia="en-US"/>
        </w:rPr>
      </w:pPr>
      <w:r>
        <w:rPr>
          <w:rFonts w:ascii="Calibri" w:hAnsi="Calibri" w:cs="Book Antiqua"/>
          <w:sz w:val="22"/>
          <w:szCs w:val="22"/>
          <w:lang w:eastAsia="en-US"/>
        </w:rPr>
        <w:t>Qualora la Commissione decidesse di procedere con l’effettuazione della prova</w:t>
      </w:r>
      <w:r w:rsidR="00960A7C" w:rsidRPr="00960A7C">
        <w:rPr>
          <w:rFonts w:ascii="Calibri" w:hAnsi="Calibri" w:cs="Book Antiqua"/>
          <w:sz w:val="22"/>
          <w:szCs w:val="22"/>
          <w:lang w:eastAsia="en-US"/>
        </w:rPr>
        <w:t xml:space="preserve"> finalizzat</w:t>
      </w:r>
      <w:r>
        <w:rPr>
          <w:rFonts w:ascii="Calibri" w:hAnsi="Calibri" w:cs="Book Antiqua"/>
          <w:sz w:val="22"/>
          <w:szCs w:val="22"/>
          <w:lang w:eastAsia="en-US"/>
        </w:rPr>
        <w:t>a</w:t>
      </w:r>
      <w:r w:rsidR="00960A7C" w:rsidRPr="00960A7C">
        <w:rPr>
          <w:rFonts w:ascii="Calibri" w:hAnsi="Calibri" w:cs="Book Antiqua"/>
          <w:sz w:val="22"/>
          <w:szCs w:val="22"/>
          <w:lang w:eastAsia="en-US"/>
        </w:rPr>
        <w:t xml:space="preserve"> alla verifica delle conoscenze e delle competenze del candidato in riferimento al profilo messo a selezion</w:t>
      </w:r>
      <w:r w:rsidR="00960A7C">
        <w:rPr>
          <w:rFonts w:ascii="Calibri" w:hAnsi="Calibri" w:cs="Book Antiqua"/>
          <w:sz w:val="22"/>
          <w:szCs w:val="22"/>
          <w:lang w:eastAsia="en-US"/>
        </w:rPr>
        <w:t>e</w:t>
      </w:r>
      <w:r>
        <w:rPr>
          <w:rFonts w:ascii="Calibri" w:hAnsi="Calibri" w:cs="Book Antiqua"/>
          <w:sz w:val="22"/>
          <w:szCs w:val="22"/>
          <w:lang w:eastAsia="en-US"/>
        </w:rPr>
        <w:t>, i candidati</w:t>
      </w:r>
      <w:r w:rsidR="00960A7C">
        <w:rPr>
          <w:rFonts w:ascii="Calibri" w:hAnsi="Calibri" w:cs="Book Antiqua"/>
          <w:sz w:val="22"/>
          <w:szCs w:val="22"/>
          <w:lang w:eastAsia="en-US"/>
        </w:rPr>
        <w:t xml:space="preserve"> s</w:t>
      </w:r>
      <w:r w:rsidR="00FE0B90" w:rsidRPr="0093038B">
        <w:rPr>
          <w:rFonts w:ascii="Calibri" w:hAnsi="Calibri" w:cs="Book Antiqua"/>
          <w:sz w:val="22"/>
          <w:szCs w:val="22"/>
          <w:lang w:eastAsia="en-US"/>
        </w:rPr>
        <w:t>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La prova, si riterrà superat</w:t>
      </w:r>
      <w:r w:rsidR="00911A6E">
        <w:rPr>
          <w:rFonts w:ascii="Calibri" w:hAnsi="Calibri" w:cs="Book Antiqua"/>
          <w:sz w:val="22"/>
          <w:szCs w:val="22"/>
          <w:lang w:eastAsia="en-US"/>
        </w:rPr>
        <w:t>a</w:t>
      </w:r>
      <w:r w:rsidRPr="0093038B">
        <w:rPr>
          <w:rFonts w:ascii="Calibri" w:hAnsi="Calibri" w:cs="Book Antiqua"/>
          <w:sz w:val="22"/>
          <w:szCs w:val="22"/>
          <w:lang w:eastAsia="en-US"/>
        </w:rPr>
        <w:t xml:space="preserve"> a fronte di una valutazione uguale o superiore ai </w:t>
      </w:r>
      <w:r w:rsidRPr="00912596">
        <w:rPr>
          <w:rFonts w:ascii="Calibri" w:hAnsi="Calibri" w:cs="Book Antiqua"/>
          <w:sz w:val="22"/>
          <w:szCs w:val="22"/>
          <w:lang w:eastAsia="en-US"/>
        </w:rPr>
        <w:t>14/20</w:t>
      </w:r>
      <w:r w:rsidRPr="0093038B">
        <w:rPr>
          <w:rFonts w:ascii="Calibri" w:hAnsi="Calibri" w:cs="Book Antiqua"/>
          <w:sz w:val="22"/>
          <w:szCs w:val="22"/>
          <w:lang w:eastAsia="en-US"/>
        </w:rPr>
        <w:t xml:space="preserve">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Il mancato raggiungimento del previsto punteggio minimo o l’assenza del candidato alla prova</w:t>
      </w:r>
      <w:r w:rsidR="005A1523">
        <w:rPr>
          <w:rFonts w:ascii="Calibri" w:hAnsi="Calibri" w:cs="Book Antiqua"/>
          <w:iCs/>
          <w:sz w:val="22"/>
          <w:szCs w:val="22"/>
          <w:lang w:eastAsia="en-US"/>
        </w:rPr>
        <w:t xml:space="preserve"> </w:t>
      </w:r>
      <w:r w:rsidRPr="0093038B">
        <w:rPr>
          <w:rFonts w:ascii="Calibri" w:hAnsi="Calibri" w:cs="Book Antiqua"/>
          <w:iCs/>
          <w:sz w:val="22"/>
          <w:szCs w:val="22"/>
          <w:lang w:eastAsia="en-US"/>
        </w:rPr>
        <w:t xml:space="preserve">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 xml:space="preserve">Per quanto riguarda i criteri per la valutazione dei titoli ci si atterrà a quanto stabilito in materia dalle vigenti disposizioni riguardanti le procedure concorsuali </w:t>
      </w:r>
      <w:r w:rsidR="00911A6E">
        <w:rPr>
          <w:rFonts w:ascii="Calibri" w:hAnsi="Calibri" w:cs="Book Antiqua"/>
          <w:sz w:val="22"/>
          <w:szCs w:val="22"/>
          <w:lang w:eastAsia="en-US"/>
        </w:rPr>
        <w:t xml:space="preserve">del Comparto </w:t>
      </w:r>
      <w:r w:rsidRPr="0093038B">
        <w:rPr>
          <w:rFonts w:ascii="Calibri" w:hAnsi="Calibri" w:cs="Book Antiqua"/>
          <w:sz w:val="22"/>
          <w:szCs w:val="22"/>
          <w:lang w:eastAsia="en-US"/>
        </w:rPr>
        <w:t xml:space="preserve">(DPR </w:t>
      </w:r>
      <w:r w:rsidR="00911A6E">
        <w:rPr>
          <w:rFonts w:ascii="Calibri" w:hAnsi="Calibri" w:cs="Book Antiqua"/>
          <w:sz w:val="22"/>
          <w:szCs w:val="22"/>
          <w:lang w:eastAsia="en-US"/>
        </w:rPr>
        <w:t>220/01</w:t>
      </w:r>
      <w:r w:rsidRPr="0093038B">
        <w:rPr>
          <w:rFonts w:ascii="Calibri" w:hAnsi="Calibri" w:cs="Book Antiqua"/>
          <w:sz w:val="22"/>
          <w:szCs w:val="22"/>
          <w:lang w:eastAsia="en-US"/>
        </w:rPr>
        <w:t>).</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 xml:space="preserve">I punti a disposizione per la valutazione dei titoli sono </w:t>
      </w:r>
      <w:r w:rsidR="00911A6E">
        <w:rPr>
          <w:rFonts w:ascii="Calibri" w:hAnsi="Calibri" w:cs="Book Antiqua"/>
          <w:sz w:val="22"/>
          <w:szCs w:val="22"/>
          <w:lang w:eastAsia="en-US"/>
        </w:rPr>
        <w:t>3</w:t>
      </w:r>
      <w:r w:rsidRPr="0093038B">
        <w:rPr>
          <w:rFonts w:ascii="Calibri" w:hAnsi="Calibri" w:cs="Book Antiqua"/>
          <w:sz w:val="22"/>
          <w:szCs w:val="22"/>
          <w:lang w:eastAsia="en-US"/>
        </w:rPr>
        <w:t>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w:t>
      </w:r>
      <w:r w:rsidR="00911A6E">
        <w:rPr>
          <w:rFonts w:ascii="Calibri" w:hAnsi="Calibri" w:cs="Book Antiqua"/>
          <w:sz w:val="22"/>
          <w:szCs w:val="22"/>
          <w:lang w:eastAsia="en-US"/>
        </w:rPr>
        <w:t>5</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w:t>
      </w:r>
      <w:r w:rsidR="00911A6E">
        <w:rPr>
          <w:rFonts w:ascii="Calibri" w:hAnsi="Calibri" w:cs="Book Antiqua"/>
          <w:sz w:val="22"/>
          <w:szCs w:val="22"/>
          <w:lang w:eastAsia="en-US"/>
        </w:rPr>
        <w:t xml:space="preserve"> accademici e di studio</w:t>
      </w:r>
      <w:r w:rsidR="00911A6E">
        <w:rPr>
          <w:rFonts w:ascii="Calibri" w:hAnsi="Calibri" w:cs="Book Antiqua"/>
          <w:sz w:val="22"/>
          <w:szCs w:val="22"/>
          <w:lang w:eastAsia="en-US"/>
        </w:rPr>
        <w:tab/>
      </w:r>
      <w:r w:rsidR="00911A6E">
        <w:rPr>
          <w:rFonts w:ascii="Calibri" w:hAnsi="Calibri" w:cs="Book Antiqua"/>
          <w:sz w:val="22"/>
          <w:szCs w:val="22"/>
          <w:lang w:eastAsia="en-US"/>
        </w:rPr>
        <w:tab/>
      </w:r>
      <w:r w:rsidR="00911A6E">
        <w:rPr>
          <w:rFonts w:ascii="Calibri" w:hAnsi="Calibri" w:cs="Book Antiqua"/>
          <w:sz w:val="22"/>
          <w:szCs w:val="22"/>
          <w:lang w:eastAsia="en-US"/>
        </w:rPr>
        <w:tab/>
        <w:t>p.   5</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w:t>
      </w:r>
      <w:r w:rsidR="00911A6E">
        <w:rPr>
          <w:rFonts w:ascii="Calibri" w:hAnsi="Calibri" w:cs="Book Antiqua"/>
          <w:sz w:val="22"/>
          <w:szCs w:val="22"/>
          <w:lang w:eastAsia="en-US"/>
        </w:rPr>
        <w:t>ormativo e professionale</w:t>
      </w:r>
      <w:r w:rsidR="00911A6E">
        <w:rPr>
          <w:rFonts w:ascii="Calibri" w:hAnsi="Calibri" w:cs="Book Antiqua"/>
          <w:sz w:val="22"/>
          <w:szCs w:val="22"/>
          <w:lang w:eastAsia="en-US"/>
        </w:rPr>
        <w:tab/>
      </w:r>
      <w:r w:rsidR="00911A6E">
        <w:rPr>
          <w:rFonts w:ascii="Calibri" w:hAnsi="Calibri" w:cs="Book Antiqua"/>
          <w:sz w:val="22"/>
          <w:szCs w:val="22"/>
          <w:lang w:eastAsia="en-US"/>
        </w:rPr>
        <w:tab/>
        <w:t>p.   7</w:t>
      </w:r>
    </w:p>
    <w:p w:rsidR="00911A6E" w:rsidRDefault="00911A6E" w:rsidP="00911A6E">
      <w:pPr>
        <w:pStyle w:val="NormaleWeb"/>
        <w:spacing w:after="0"/>
        <w:ind w:left="714"/>
        <w:jc w:val="both"/>
        <w:rPr>
          <w:rFonts w:ascii="Calibri" w:hAnsi="Calibri" w:cs="Book Antiqua"/>
          <w:sz w:val="22"/>
          <w:szCs w:val="22"/>
          <w:lang w:eastAsia="en-US"/>
        </w:rPr>
      </w:pPr>
    </w:p>
    <w:p w:rsidR="00F46B11" w:rsidRDefault="00F46B11" w:rsidP="00911A6E">
      <w:pPr>
        <w:pStyle w:val="NormaleWeb"/>
        <w:spacing w:after="0"/>
        <w:ind w:left="714"/>
        <w:jc w:val="both"/>
        <w:rPr>
          <w:rFonts w:ascii="Calibri" w:hAnsi="Calibri" w:cs="Book Antiqua"/>
          <w:sz w:val="22"/>
          <w:szCs w:val="22"/>
          <w:lang w:eastAsia="en-US"/>
        </w:rPr>
      </w:pPr>
    </w:p>
    <w:p w:rsidR="00FE4319" w:rsidRPr="0093038B" w:rsidRDefault="00FE4319" w:rsidP="00FE4319">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Pr="0093038B">
        <w:rPr>
          <w:rFonts w:ascii="Calibri" w:hAnsi="Calibri" w:cs="Arial"/>
        </w:rPr>
        <w:t xml:space="preserve">. </w:t>
      </w:r>
      <w:r>
        <w:rPr>
          <w:rFonts w:ascii="Calibri" w:hAnsi="Calibri" w:cs="Arial"/>
        </w:rPr>
        <w:t>DOCUMENTAZIONE INTEGRATIVA DA INVIARE</w:t>
      </w:r>
    </w:p>
    <w:p w:rsidR="00F46B11" w:rsidRPr="00766B85" w:rsidRDefault="00766B85" w:rsidP="00766B85">
      <w:pPr>
        <w:rPr>
          <w:rFonts w:ascii="Calibri" w:hAnsi="Calibri"/>
          <w:color w:val="000000"/>
        </w:rPr>
      </w:pPr>
      <w:r w:rsidRPr="00766B85">
        <w:rPr>
          <w:rFonts w:ascii="Calibri" w:hAnsi="Calibri"/>
          <w:color w:val="000000"/>
        </w:rPr>
        <w:t xml:space="preserve">Il candidato dovrà inviare in formato cartaceo </w:t>
      </w:r>
      <w:r>
        <w:rPr>
          <w:rFonts w:ascii="Calibri" w:hAnsi="Calibri"/>
          <w:color w:val="000000"/>
        </w:rPr>
        <w:t>solo la seguente documentazione</w:t>
      </w:r>
      <w:r w:rsidRPr="00766B85">
        <w:rPr>
          <w:rFonts w:ascii="Calibri" w:hAnsi="Calibri"/>
          <w:color w:val="000000"/>
        </w:rPr>
        <w:t>:</w:t>
      </w:r>
    </w:p>
    <w:p w:rsidR="00766B85" w:rsidRPr="00766B85" w:rsidRDefault="00766B85" w:rsidP="00766B85">
      <w:pPr>
        <w:rPr>
          <w:rFonts w:ascii="Calibri" w:hAnsi="Calibri"/>
          <w:color w:val="000000"/>
        </w:rPr>
      </w:pPr>
    </w:p>
    <w:p w:rsidR="00766B85" w:rsidRPr="00766B85" w:rsidRDefault="00766B85" w:rsidP="00766B85">
      <w:pPr>
        <w:numPr>
          <w:ilvl w:val="0"/>
          <w:numId w:val="17"/>
        </w:numPr>
        <w:rPr>
          <w:rFonts w:ascii="Calibri" w:hAnsi="Calibri"/>
          <w:b/>
          <w:color w:val="000000"/>
        </w:rPr>
      </w:pPr>
      <w:r w:rsidRPr="00766B85">
        <w:rPr>
          <w:rFonts w:ascii="Calibri" w:hAnsi="Calibri"/>
          <w:b/>
          <w:color w:val="000000"/>
        </w:rPr>
        <w:t xml:space="preserve">documentazione comprovante l’esperienza professionale, </w:t>
      </w:r>
      <w:r w:rsidR="00596CAB" w:rsidRPr="00596CAB">
        <w:rPr>
          <w:rFonts w:ascii="Calibri" w:hAnsi="Calibri"/>
          <w:b/>
          <w:color w:val="000000"/>
          <w:u w:val="single"/>
        </w:rPr>
        <w:t>solo</w:t>
      </w:r>
      <w:r w:rsidR="00596CAB">
        <w:rPr>
          <w:rFonts w:ascii="Calibri" w:hAnsi="Calibri"/>
          <w:b/>
          <w:color w:val="000000"/>
        </w:rPr>
        <w:t xml:space="preserve"> </w:t>
      </w:r>
      <w:r w:rsidRPr="00766B85">
        <w:rPr>
          <w:rFonts w:ascii="Calibri" w:hAnsi="Calibri"/>
          <w:b/>
          <w:color w:val="000000"/>
        </w:rPr>
        <w:t xml:space="preserve">se resa presso imprese private, con certificazione rilasciata dal legale rappresentante: </w:t>
      </w:r>
    </w:p>
    <w:p w:rsidR="00766B85" w:rsidRPr="00766B85" w:rsidRDefault="00766B85" w:rsidP="00766B85">
      <w:pPr>
        <w:rPr>
          <w:rFonts w:ascii="Calibri" w:hAnsi="Calibri"/>
          <w:b/>
          <w:color w:val="000000"/>
        </w:rPr>
      </w:pPr>
      <w:r w:rsidRPr="00766B85">
        <w:rPr>
          <w:rFonts w:ascii="Calibri" w:hAnsi="Calibri"/>
          <w:b/>
          <w:color w:val="000000"/>
        </w:rPr>
        <w:tab/>
        <w:t>L’attestazione dovrà chiaramente indicare:</w:t>
      </w:r>
    </w:p>
    <w:p w:rsidR="009750B8" w:rsidRDefault="00766B85" w:rsidP="00766B85">
      <w:pPr>
        <w:numPr>
          <w:ilvl w:val="1"/>
          <w:numId w:val="16"/>
        </w:numPr>
        <w:rPr>
          <w:rFonts w:ascii="Calibri" w:hAnsi="Calibri" w:cs="Book Antiqua"/>
          <w:b/>
        </w:rPr>
      </w:pPr>
      <w:r w:rsidRPr="002767D7">
        <w:rPr>
          <w:rFonts w:ascii="Calibri" w:hAnsi="Calibri" w:cs="Book Antiqua"/>
          <w:b/>
        </w:rPr>
        <w:lastRenderedPageBreak/>
        <w:t>la tipologia del rapporto di lavoro (es: subordinato, somministrazione o altre tipologie)</w:t>
      </w:r>
    </w:p>
    <w:p w:rsidR="00766B85" w:rsidRPr="009750B8" w:rsidRDefault="009750B8" w:rsidP="009750B8">
      <w:pPr>
        <w:numPr>
          <w:ilvl w:val="1"/>
          <w:numId w:val="16"/>
        </w:numPr>
        <w:rPr>
          <w:rFonts w:ascii="Calibri" w:hAnsi="Calibri" w:cs="Book Antiqua"/>
          <w:b/>
        </w:rPr>
      </w:pPr>
      <w:r>
        <w:rPr>
          <w:rFonts w:ascii="Calibri" w:hAnsi="Calibri" w:cs="Book Antiqua"/>
          <w:b/>
        </w:rPr>
        <w:t>il profilo professionale di inquadramento</w:t>
      </w:r>
      <w:r w:rsidRPr="002767D7">
        <w:rPr>
          <w:rFonts w:ascii="Calibri" w:hAnsi="Calibri" w:cs="Book Antiqua"/>
          <w:b/>
        </w:rPr>
        <w:t xml:space="preserve">  </w:t>
      </w:r>
      <w:r w:rsidR="00766B85" w:rsidRPr="009750B8">
        <w:rPr>
          <w:rFonts w:ascii="Calibri" w:hAnsi="Calibri" w:cs="Book Antiqua"/>
          <w:b/>
        </w:rPr>
        <w:t xml:space="preserve">  </w:t>
      </w:r>
    </w:p>
    <w:p w:rsidR="00766B85" w:rsidRPr="002767D7" w:rsidRDefault="00766B85" w:rsidP="00766B85">
      <w:pPr>
        <w:numPr>
          <w:ilvl w:val="1"/>
          <w:numId w:val="16"/>
        </w:numPr>
        <w:rPr>
          <w:rFonts w:ascii="Calibri" w:hAnsi="Calibri" w:cs="Book Antiqua"/>
          <w:b/>
        </w:rPr>
      </w:pPr>
      <w:r w:rsidRPr="002767D7">
        <w:rPr>
          <w:rFonts w:ascii="Calibri" w:hAnsi="Calibri" w:cs="Book Antiqua"/>
          <w:b/>
        </w:rPr>
        <w:t>l’esatta durata e la continuità del rapporto</w:t>
      </w:r>
    </w:p>
    <w:p w:rsidR="00766B85" w:rsidRPr="002767D7" w:rsidRDefault="00766B85" w:rsidP="00766B85">
      <w:pPr>
        <w:numPr>
          <w:ilvl w:val="1"/>
          <w:numId w:val="16"/>
        </w:numPr>
        <w:rPr>
          <w:rFonts w:ascii="Calibri" w:hAnsi="Calibri" w:cs="Book Antiqua"/>
          <w:b/>
        </w:rPr>
      </w:pPr>
      <w:r w:rsidRPr="002767D7">
        <w:rPr>
          <w:rFonts w:ascii="Calibri" w:hAnsi="Calibri" w:cs="Book Antiqua"/>
          <w:b/>
        </w:rPr>
        <w:t>l’effettivo impegno orario settimanale in relazione a quello previsto dai CCNL dei relativi comparti</w:t>
      </w:r>
    </w:p>
    <w:p w:rsidR="00766B85" w:rsidRDefault="00766B85" w:rsidP="00766B85">
      <w:pPr>
        <w:rPr>
          <w:rFonts w:ascii="Calibri" w:hAnsi="Calibri"/>
          <w:color w:val="000000"/>
        </w:rPr>
      </w:pPr>
    </w:p>
    <w:p w:rsidR="00BA200E" w:rsidRDefault="00BA200E" w:rsidP="00766B85">
      <w:pPr>
        <w:rPr>
          <w:rFonts w:ascii="Calibri" w:hAnsi="Calibri" w:cs="Book Antiqua"/>
        </w:rPr>
      </w:pPr>
      <w:r>
        <w:rPr>
          <w:rFonts w:ascii="Calibri" w:hAnsi="Calibri" w:cs="Book Antiqua"/>
        </w:rPr>
        <w:t>Verrà</w:t>
      </w:r>
      <w:r w:rsidRPr="00FA765C">
        <w:rPr>
          <w:rFonts w:ascii="Calibri" w:hAnsi="Calibri" w:cs="Book Antiqua"/>
        </w:rPr>
        <w:t xml:space="preserve"> valuta</w:t>
      </w:r>
      <w:r>
        <w:rPr>
          <w:rFonts w:ascii="Calibri" w:hAnsi="Calibri" w:cs="Book Antiqua"/>
        </w:rPr>
        <w:t>ta esclusivamente l’esperienza professionale presso privati documentata come sopra</w:t>
      </w:r>
      <w:r w:rsidRPr="00FA765C">
        <w:rPr>
          <w:rFonts w:ascii="Calibri" w:hAnsi="Calibri" w:cs="Book Antiqua"/>
        </w:rPr>
        <w:t xml:space="preserve"> </w:t>
      </w:r>
      <w:r>
        <w:rPr>
          <w:rFonts w:ascii="Calibri" w:hAnsi="Calibri" w:cs="Book Antiqua"/>
        </w:rPr>
        <w:t>s</w:t>
      </w:r>
      <w:r w:rsidRPr="00FA765C">
        <w:rPr>
          <w:rFonts w:ascii="Calibri" w:hAnsi="Calibri" w:cs="Book Antiqua"/>
        </w:rPr>
        <w:t>e preventivamente elencat</w:t>
      </w:r>
      <w:r>
        <w:rPr>
          <w:rFonts w:ascii="Calibri" w:hAnsi="Calibri" w:cs="Book Antiqua"/>
        </w:rPr>
        <w:t>a</w:t>
      </w:r>
      <w:r w:rsidRPr="00FA765C">
        <w:rPr>
          <w:rFonts w:ascii="Calibri" w:hAnsi="Calibri" w:cs="Book Antiqua"/>
        </w:rPr>
        <w:t xml:space="preserve"> con tutti gli estremi nella</w:t>
      </w:r>
      <w:r>
        <w:rPr>
          <w:rFonts w:ascii="Calibri" w:hAnsi="Calibri" w:cs="Book Antiqua"/>
        </w:rPr>
        <w:t xml:space="preserve"> </w:t>
      </w:r>
      <w:r w:rsidRPr="00FA765C">
        <w:rPr>
          <w:rFonts w:ascii="Calibri" w:hAnsi="Calibri" w:cs="Book Antiqua"/>
        </w:rPr>
        <w:t xml:space="preserve">domanda di partecipazione online. </w:t>
      </w:r>
      <w:r>
        <w:rPr>
          <w:rFonts w:ascii="Calibri" w:hAnsi="Calibri" w:cs="Book Antiqua"/>
        </w:rPr>
        <w:t xml:space="preserve">Non verranno presi in considerazione i periodi </w:t>
      </w:r>
      <w:r w:rsidRPr="00FA765C">
        <w:rPr>
          <w:rFonts w:ascii="Calibri" w:hAnsi="Calibri" w:cs="Book Antiqua"/>
        </w:rPr>
        <w:t>dichiarat</w:t>
      </w:r>
      <w:r>
        <w:rPr>
          <w:rFonts w:ascii="Calibri" w:hAnsi="Calibri" w:cs="Book Antiqua"/>
        </w:rPr>
        <w:t>i</w:t>
      </w:r>
      <w:r w:rsidRPr="00FA765C">
        <w:rPr>
          <w:rFonts w:ascii="Calibri" w:hAnsi="Calibri" w:cs="Book Antiqua"/>
        </w:rPr>
        <w:t xml:space="preserve"> nella domanda ma non </w:t>
      </w:r>
      <w:r>
        <w:rPr>
          <w:rFonts w:ascii="Calibri" w:hAnsi="Calibri" w:cs="Book Antiqua"/>
        </w:rPr>
        <w:t>formalmente documentati</w:t>
      </w:r>
      <w:r w:rsidRPr="00FA765C">
        <w:rPr>
          <w:rFonts w:ascii="Calibri" w:hAnsi="Calibri" w:cs="Book Antiqua"/>
        </w:rPr>
        <w:t>.</w:t>
      </w:r>
      <w:r>
        <w:rPr>
          <w:rFonts w:ascii="Calibri" w:hAnsi="Calibri" w:cs="Book Antiqua"/>
        </w:rPr>
        <w:t xml:space="preserve"> </w:t>
      </w:r>
    </w:p>
    <w:p w:rsidR="00BA200E" w:rsidRDefault="00BA200E" w:rsidP="00766B85">
      <w:pPr>
        <w:rPr>
          <w:rFonts w:ascii="Calibri" w:hAnsi="Calibri"/>
          <w:color w:val="000000"/>
        </w:rPr>
      </w:pPr>
    </w:p>
    <w:p w:rsidR="00766B85" w:rsidRDefault="00766B85" w:rsidP="00766B85">
      <w:pPr>
        <w:rPr>
          <w:rFonts w:ascii="Calibri" w:hAnsi="Calibri"/>
          <w:color w:val="000000"/>
        </w:rPr>
      </w:pPr>
      <w:r w:rsidRPr="00766B85">
        <w:rPr>
          <w:rFonts w:ascii="Calibri" w:hAnsi="Calibri"/>
          <w:color w:val="000000"/>
        </w:rPr>
        <w:t xml:space="preserve">Per la presentazione della sopra citata documentazione, indirizzata al </w:t>
      </w:r>
      <w:r>
        <w:rPr>
          <w:rFonts w:ascii="Calibri" w:hAnsi="Calibri"/>
          <w:color w:val="000000"/>
        </w:rPr>
        <w:t>Legale Rappresentate dell’ASUITS</w:t>
      </w:r>
      <w:r w:rsidRPr="00766B85">
        <w:rPr>
          <w:rFonts w:ascii="Calibri" w:hAnsi="Calibri"/>
          <w:color w:val="000000"/>
        </w:rPr>
        <w:t xml:space="preserve"> sono ammesse le seguenti modalità</w:t>
      </w:r>
      <w:r>
        <w:rPr>
          <w:rFonts w:ascii="Calibri" w:hAnsi="Calibri"/>
          <w:color w:val="000000"/>
        </w:rPr>
        <w:t>:</w:t>
      </w:r>
    </w:p>
    <w:p w:rsidR="00766B85" w:rsidRDefault="00766B85" w:rsidP="00766B85">
      <w:pPr>
        <w:rPr>
          <w:rFonts w:ascii="Calibri" w:hAnsi="Calibri"/>
          <w:color w:val="000000"/>
        </w:rPr>
      </w:pPr>
    </w:p>
    <w:p w:rsidR="00766B85" w:rsidRPr="00766B85" w:rsidRDefault="00766B85" w:rsidP="00766B85">
      <w:pPr>
        <w:numPr>
          <w:ilvl w:val="0"/>
          <w:numId w:val="18"/>
        </w:numPr>
        <w:rPr>
          <w:rFonts w:ascii="Calibri" w:hAnsi="Calibri"/>
          <w:color w:val="000000"/>
        </w:rPr>
      </w:pPr>
      <w:r w:rsidRPr="00766B85">
        <w:rPr>
          <w:rFonts w:ascii="Calibri" w:hAnsi="Calibri"/>
          <w:color w:val="000000"/>
        </w:rPr>
        <w:t>consegna a mano all’Ufficio Protocollo dell’ASUITS,</w:t>
      </w:r>
    </w:p>
    <w:p w:rsidR="00766B85" w:rsidRDefault="00766B85" w:rsidP="00766B85">
      <w:pPr>
        <w:numPr>
          <w:ilvl w:val="0"/>
          <w:numId w:val="18"/>
        </w:numPr>
        <w:rPr>
          <w:rFonts w:ascii="Calibri" w:hAnsi="Calibri"/>
          <w:color w:val="000000"/>
        </w:rPr>
      </w:pPr>
      <w:r w:rsidRPr="00766B85">
        <w:rPr>
          <w:rFonts w:ascii="Calibri" w:hAnsi="Calibri"/>
          <w:color w:val="000000"/>
        </w:rPr>
        <w:t>spedizione con raccomandata AR,</w:t>
      </w:r>
    </w:p>
    <w:p w:rsidR="00766B85" w:rsidRPr="00766B85" w:rsidRDefault="00766B85" w:rsidP="00766B85">
      <w:pPr>
        <w:numPr>
          <w:ilvl w:val="0"/>
          <w:numId w:val="18"/>
        </w:numPr>
        <w:rPr>
          <w:rFonts w:ascii="Calibri" w:hAnsi="Calibri"/>
          <w:color w:val="000000"/>
        </w:rPr>
      </w:pPr>
      <w:r w:rsidRPr="00766B85">
        <w:rPr>
          <w:rFonts w:ascii="Calibri" w:hAnsi="Calibri"/>
          <w:color w:val="000000"/>
        </w:rPr>
        <w:t>invio tramite PE</w:t>
      </w:r>
      <w:r>
        <w:rPr>
          <w:rFonts w:ascii="Calibri" w:hAnsi="Calibri"/>
          <w:color w:val="000000"/>
        </w:rPr>
        <w:t>C</w:t>
      </w:r>
    </w:p>
    <w:p w:rsidR="00766B85" w:rsidRDefault="00766B85" w:rsidP="00766B85">
      <w:pPr>
        <w:rPr>
          <w:rFonts w:ascii="Calibri" w:hAnsi="Calibri"/>
          <w:color w:val="000000"/>
        </w:rPr>
      </w:pPr>
    </w:p>
    <w:p w:rsidR="00766B85" w:rsidRPr="00766B85" w:rsidRDefault="00596CAB" w:rsidP="00766B85">
      <w:pPr>
        <w:rPr>
          <w:rFonts w:ascii="Calibri" w:hAnsi="Calibri"/>
          <w:color w:val="000000"/>
        </w:rPr>
      </w:pPr>
      <w:r>
        <w:rPr>
          <w:rFonts w:ascii="Calibri" w:hAnsi="Calibri"/>
          <w:bCs/>
          <w:color w:val="000000"/>
        </w:rPr>
        <w:t>-</w:t>
      </w:r>
      <w:r w:rsidR="00766B85" w:rsidRPr="00766B85">
        <w:rPr>
          <w:rFonts w:ascii="Calibri" w:hAnsi="Calibri"/>
          <w:bCs/>
          <w:color w:val="000000"/>
        </w:rPr>
        <w:t xml:space="preserve"> presso l’Ufficio Protocollo Generale dell’Azienda, via del Farneto 3, il termine per la consegna scade all’ora di chiusura dell’Ufficio stesso, </w:t>
      </w:r>
      <w:r>
        <w:rPr>
          <w:rFonts w:ascii="Calibri" w:hAnsi="Calibri"/>
          <w:bCs/>
          <w:color w:val="000000"/>
        </w:rPr>
        <w:t xml:space="preserve">(lun-gio </w:t>
      </w:r>
      <w:r w:rsidRPr="00596CAB">
        <w:rPr>
          <w:rFonts w:ascii="Calibri" w:hAnsi="Calibri"/>
          <w:bCs/>
          <w:color w:val="000000"/>
        </w:rPr>
        <w:t>7:45 - 15:45</w:t>
      </w:r>
      <w:r>
        <w:rPr>
          <w:rFonts w:ascii="Calibri" w:hAnsi="Calibri"/>
          <w:bCs/>
          <w:color w:val="000000"/>
        </w:rPr>
        <w:t xml:space="preserve">, ven. </w:t>
      </w:r>
      <w:r w:rsidRPr="00596CAB">
        <w:rPr>
          <w:rFonts w:ascii="Calibri" w:hAnsi="Calibri"/>
          <w:bCs/>
          <w:color w:val="000000"/>
        </w:rPr>
        <w:t>7:45 - 12:45</w:t>
      </w:r>
      <w:r>
        <w:rPr>
          <w:rFonts w:ascii="Calibri" w:hAnsi="Calibri"/>
          <w:bCs/>
          <w:color w:val="000000"/>
        </w:rPr>
        <w:t>)</w:t>
      </w:r>
      <w:r w:rsidR="00766B85" w:rsidRPr="00766B85">
        <w:rPr>
          <w:rFonts w:ascii="Calibri" w:hAnsi="Calibri"/>
          <w:color w:val="000000"/>
        </w:rPr>
        <w:t>.</w:t>
      </w:r>
    </w:p>
    <w:p w:rsidR="00766B85" w:rsidRPr="00766B85" w:rsidRDefault="00766B85" w:rsidP="00766B85">
      <w:pPr>
        <w:rPr>
          <w:rFonts w:ascii="Calibri" w:hAnsi="Calibri"/>
          <w:color w:val="000000"/>
        </w:rPr>
      </w:pPr>
    </w:p>
    <w:p w:rsidR="00766B85" w:rsidRPr="00766B85" w:rsidRDefault="00596CAB" w:rsidP="00766B85">
      <w:pPr>
        <w:rPr>
          <w:rFonts w:ascii="Calibri" w:hAnsi="Calibri"/>
          <w:color w:val="000000"/>
        </w:rPr>
      </w:pPr>
      <w:r>
        <w:rPr>
          <w:rFonts w:ascii="Calibri" w:hAnsi="Calibri"/>
          <w:color w:val="000000"/>
        </w:rPr>
        <w:t>-</w:t>
      </w:r>
      <w:r w:rsidR="00766B85" w:rsidRPr="00766B85">
        <w:rPr>
          <w:rFonts w:ascii="Calibri" w:hAnsi="Calibri"/>
          <w:color w:val="000000"/>
        </w:rPr>
        <w:t xml:space="preserve"> </w:t>
      </w:r>
      <w:r w:rsidR="00766B85" w:rsidRPr="00596CAB">
        <w:rPr>
          <w:rFonts w:ascii="Calibri" w:hAnsi="Calibri"/>
          <w:color w:val="000000"/>
        </w:rPr>
        <w:t>tramite Raccomandata A.R.</w:t>
      </w:r>
      <w:r w:rsidR="00766B85" w:rsidRPr="00766B85">
        <w:rPr>
          <w:rFonts w:ascii="Calibri" w:hAnsi="Calibri"/>
          <w:color w:val="000000"/>
        </w:rPr>
        <w:t xml:space="preserve"> all’indirizzo </w:t>
      </w:r>
      <w:r w:rsidR="00766B85" w:rsidRPr="00596CAB">
        <w:rPr>
          <w:rFonts w:ascii="Calibri" w:hAnsi="Calibri"/>
          <w:color w:val="000000"/>
        </w:rPr>
        <w:t xml:space="preserve">via del Farneto 3, 34142 </w:t>
      </w:r>
      <w:r w:rsidRPr="00596CAB">
        <w:rPr>
          <w:rFonts w:ascii="Calibri" w:hAnsi="Calibri"/>
          <w:color w:val="000000"/>
        </w:rPr>
        <w:t>Trieste</w:t>
      </w:r>
      <w:r w:rsidR="00BA200E">
        <w:rPr>
          <w:rFonts w:ascii="Calibri" w:hAnsi="Calibri"/>
          <w:color w:val="000000"/>
        </w:rPr>
        <w:t>;</w:t>
      </w:r>
      <w:r w:rsidR="00766B85" w:rsidRPr="00766B85">
        <w:rPr>
          <w:rFonts w:ascii="Calibri" w:hAnsi="Calibri"/>
          <w:color w:val="000000"/>
        </w:rPr>
        <w:t xml:space="preserve"> </w:t>
      </w:r>
      <w:r w:rsidRPr="00596CAB">
        <w:rPr>
          <w:rFonts w:ascii="Calibri" w:hAnsi="Calibri"/>
          <w:b/>
          <w:color w:val="000000"/>
          <w:u w:val="single"/>
        </w:rPr>
        <w:t>NON</w:t>
      </w:r>
      <w:r>
        <w:rPr>
          <w:rFonts w:ascii="Calibri" w:hAnsi="Calibri"/>
          <w:color w:val="000000"/>
        </w:rPr>
        <w:t xml:space="preserve"> </w:t>
      </w:r>
      <w:r w:rsidR="00766B85" w:rsidRPr="00766B85">
        <w:rPr>
          <w:rFonts w:ascii="Calibri" w:hAnsi="Calibri"/>
          <w:color w:val="000000"/>
        </w:rPr>
        <w:t xml:space="preserve">farà fede la data risultante dal timbro postale di spedizione e saranno ammesse </w:t>
      </w:r>
      <w:r w:rsidR="00BA200E">
        <w:rPr>
          <w:rFonts w:ascii="Calibri" w:hAnsi="Calibri"/>
          <w:color w:val="000000"/>
        </w:rPr>
        <w:t xml:space="preserve">le documentazioni </w:t>
      </w:r>
      <w:r w:rsidR="001F3CDE">
        <w:rPr>
          <w:rFonts w:ascii="Calibri" w:hAnsi="Calibri"/>
          <w:color w:val="000000"/>
        </w:rPr>
        <w:t>pervenute</w:t>
      </w:r>
      <w:r w:rsidR="00BA200E">
        <w:rPr>
          <w:rFonts w:ascii="Calibri" w:hAnsi="Calibri"/>
          <w:color w:val="000000"/>
        </w:rPr>
        <w:t xml:space="preserve"> </w:t>
      </w:r>
      <w:r w:rsidRPr="00766B85">
        <w:rPr>
          <w:rFonts w:ascii="Calibri" w:hAnsi="Calibri"/>
          <w:color w:val="000000"/>
        </w:rPr>
        <w:t xml:space="preserve">entro il termine di presentazione </w:t>
      </w:r>
      <w:r w:rsidR="00BA200E">
        <w:rPr>
          <w:rFonts w:ascii="Calibri" w:hAnsi="Calibri"/>
          <w:color w:val="000000"/>
        </w:rPr>
        <w:t>del</w:t>
      </w:r>
      <w:r w:rsidRPr="00766B85">
        <w:rPr>
          <w:rFonts w:ascii="Calibri" w:hAnsi="Calibri"/>
          <w:color w:val="000000"/>
        </w:rPr>
        <w:t>le candidature prevista dal presente bando</w:t>
      </w:r>
      <w:r w:rsidR="00766B85" w:rsidRPr="00766B85">
        <w:rPr>
          <w:rFonts w:ascii="Calibri" w:hAnsi="Calibri"/>
          <w:color w:val="000000"/>
        </w:rPr>
        <w:t>.</w:t>
      </w:r>
    </w:p>
    <w:p w:rsidR="00766B85" w:rsidRPr="00766B85" w:rsidRDefault="00766B85" w:rsidP="00766B85">
      <w:pPr>
        <w:rPr>
          <w:rFonts w:ascii="Calibri" w:hAnsi="Calibri"/>
          <w:color w:val="000000"/>
        </w:rPr>
      </w:pPr>
    </w:p>
    <w:p w:rsidR="00766B85" w:rsidRPr="00766B85" w:rsidRDefault="00596CAB" w:rsidP="00596CAB">
      <w:pPr>
        <w:rPr>
          <w:rFonts w:ascii="Calibri" w:hAnsi="Calibri"/>
          <w:bCs/>
          <w:iCs/>
          <w:color w:val="000000"/>
        </w:rPr>
      </w:pPr>
      <w:r w:rsidRPr="00596CAB">
        <w:rPr>
          <w:rFonts w:ascii="Calibri" w:hAnsi="Calibri"/>
          <w:bCs/>
          <w:iCs/>
          <w:color w:val="000000"/>
        </w:rPr>
        <w:t xml:space="preserve">- </w:t>
      </w:r>
      <w:r w:rsidR="00766B85" w:rsidRPr="00596CAB">
        <w:rPr>
          <w:rFonts w:ascii="Calibri" w:hAnsi="Calibri"/>
          <w:bCs/>
          <w:iCs/>
          <w:color w:val="000000"/>
        </w:rPr>
        <w:t>inviate tramite P.E.C</w:t>
      </w:r>
      <w:r w:rsidR="00766B85" w:rsidRPr="00766B85">
        <w:rPr>
          <w:rFonts w:ascii="Calibri" w:hAnsi="Calibri"/>
          <w:bCs/>
          <w:iCs/>
          <w:color w:val="000000"/>
          <w:u w:val="single"/>
        </w:rPr>
        <w:t>.</w:t>
      </w:r>
      <w:r w:rsidR="00766B85" w:rsidRPr="00766B85">
        <w:rPr>
          <w:rFonts w:ascii="Calibri" w:hAnsi="Calibri"/>
          <w:bCs/>
          <w:iCs/>
          <w:color w:val="000000"/>
        </w:rPr>
        <w:t xml:space="preserve">, nel rispetto dei termini di cui sopra, utilizzando la casella di posta elettronica certificata dell’ASUI di Trieste: </w:t>
      </w:r>
      <w:r w:rsidR="00766B85" w:rsidRPr="00766B85">
        <w:rPr>
          <w:rFonts w:ascii="Calibri" w:hAnsi="Calibri"/>
          <w:b/>
          <w:bCs/>
          <w:iCs/>
          <w:color w:val="000000"/>
          <w:u w:val="single"/>
        </w:rPr>
        <w:t>asuits@certsanita.fvg.it</w:t>
      </w:r>
      <w:r w:rsidR="00766B85" w:rsidRPr="00766B85">
        <w:rPr>
          <w:rFonts w:ascii="Calibri" w:hAnsi="Calibri"/>
          <w:bCs/>
          <w:iCs/>
          <w:color w:val="000000"/>
        </w:rPr>
        <w:t>.</w:t>
      </w:r>
    </w:p>
    <w:p w:rsidR="00596CAB" w:rsidRDefault="00596CAB" w:rsidP="00766B85">
      <w:pPr>
        <w:rPr>
          <w:rFonts w:ascii="Calibri" w:hAnsi="Calibri"/>
          <w:bCs/>
          <w:iCs/>
          <w:color w:val="000000"/>
        </w:rPr>
      </w:pPr>
    </w:p>
    <w:p w:rsidR="00766B85" w:rsidRPr="00766B85" w:rsidRDefault="00766B85" w:rsidP="00766B85">
      <w:pPr>
        <w:rPr>
          <w:rFonts w:ascii="Calibri" w:hAnsi="Calibri"/>
          <w:bCs/>
          <w:iCs/>
          <w:color w:val="000000"/>
        </w:rPr>
      </w:pPr>
      <w:r w:rsidRPr="00766B85">
        <w:rPr>
          <w:rFonts w:ascii="Calibri" w:hAnsi="Calibri"/>
          <w:bCs/>
          <w:iCs/>
          <w:color w:val="000000"/>
        </w:rPr>
        <w:t xml:space="preserve">Si precisa che, nel caso in cui il candidato scelga di presentare la </w:t>
      </w:r>
      <w:r w:rsidR="00596CAB">
        <w:rPr>
          <w:rFonts w:ascii="Calibri" w:hAnsi="Calibri"/>
          <w:bCs/>
          <w:iCs/>
          <w:color w:val="000000"/>
        </w:rPr>
        <w:t>documentazione richiesta</w:t>
      </w:r>
      <w:r w:rsidRPr="00766B85">
        <w:rPr>
          <w:rFonts w:ascii="Calibri" w:hAnsi="Calibri"/>
          <w:bCs/>
          <w:iCs/>
          <w:color w:val="000000"/>
        </w:rPr>
        <w:t xml:space="preserve"> tramite P.E.C. , come sopra descritto, il termine ultimo di invio da parte dello stesso, a pena di </w:t>
      </w:r>
      <w:r w:rsidR="00596CAB">
        <w:rPr>
          <w:rFonts w:ascii="Calibri" w:hAnsi="Calibri"/>
          <w:bCs/>
          <w:iCs/>
          <w:color w:val="000000"/>
        </w:rPr>
        <w:t>non valutazione</w:t>
      </w:r>
      <w:r w:rsidRPr="00766B85">
        <w:rPr>
          <w:rFonts w:ascii="Calibri" w:hAnsi="Calibri"/>
          <w:bCs/>
          <w:iCs/>
          <w:color w:val="000000"/>
        </w:rPr>
        <w:t xml:space="preserve">, resta comunque fissato alle </w:t>
      </w:r>
      <w:r w:rsidRPr="00766B85">
        <w:rPr>
          <w:rFonts w:ascii="Calibri" w:hAnsi="Calibri"/>
          <w:bCs/>
          <w:iCs/>
          <w:color w:val="000000"/>
          <w:u w:val="single"/>
        </w:rPr>
        <w:t>ore 23.59 del giorno di scadenza del bando indicato a pagina 1</w:t>
      </w:r>
      <w:r w:rsidRPr="00766B85">
        <w:rPr>
          <w:rFonts w:ascii="Calibri" w:hAnsi="Calibri"/>
          <w:bCs/>
          <w:iCs/>
          <w:color w:val="000000"/>
        </w:rPr>
        <w:t>.</w:t>
      </w:r>
    </w:p>
    <w:p w:rsidR="00766B85" w:rsidRDefault="00766B85" w:rsidP="00766B85">
      <w:pPr>
        <w:rPr>
          <w:rFonts w:ascii="Calibri" w:hAnsi="Calibri"/>
          <w:bCs/>
          <w:iCs/>
          <w:color w:val="000000"/>
        </w:rPr>
      </w:pPr>
      <w:r w:rsidRPr="00766B85">
        <w:rPr>
          <w:rFonts w:ascii="Calibri" w:hAnsi="Calibri"/>
          <w:bCs/>
          <w:iCs/>
          <w:color w:val="000000"/>
        </w:rPr>
        <w:t>Il messaggio di “avvenuta consegna” della comunicazione PEC sul server dell’ASIUTS, contenente anche il codice identificativo del messaggio, comprova che la comunicazione è stata ricevuta dal Protocollo Aziendale; sarà cura del mittente verificare che la trasmissione sia andata a buon fine.</w:t>
      </w:r>
    </w:p>
    <w:p w:rsidR="00596CAB" w:rsidRDefault="00596CAB" w:rsidP="00766B85">
      <w:pPr>
        <w:rPr>
          <w:rFonts w:ascii="Calibri" w:hAnsi="Calibri"/>
          <w:color w:val="000000"/>
        </w:rPr>
      </w:pPr>
    </w:p>
    <w:p w:rsidR="00596CAB" w:rsidRPr="00596CAB" w:rsidRDefault="00596CAB" w:rsidP="00766B85">
      <w:pPr>
        <w:rPr>
          <w:rFonts w:ascii="Calibri" w:hAnsi="Calibri"/>
          <w:bCs/>
          <w:iCs/>
          <w:color w:val="000000"/>
        </w:rPr>
      </w:pPr>
      <w:r w:rsidRPr="00596CAB">
        <w:rPr>
          <w:rFonts w:ascii="Calibri" w:hAnsi="Calibri"/>
          <w:bCs/>
          <w:iCs/>
          <w:color w:val="000000"/>
        </w:rPr>
        <w:t>Per quanto riguarda le regole di invio dei messaggi PEC, attenersi scrupolosamente alle indicazioni fornite sulla pagina:</w:t>
      </w:r>
      <w:r w:rsidRPr="00596CAB">
        <w:rPr>
          <w:rFonts w:ascii="Calibri" w:hAnsi="Calibri"/>
          <w:b/>
          <w:bCs/>
          <w:iCs/>
          <w:color w:val="000000"/>
        </w:rPr>
        <w:t xml:space="preserve"> </w:t>
      </w:r>
      <w:hyperlink r:id="rId11" w:history="1">
        <w:r w:rsidRPr="00596CAB">
          <w:rPr>
            <w:rStyle w:val="Collegamentoipertestuale"/>
            <w:rFonts w:ascii="Calibri" w:hAnsi="Calibri"/>
            <w:bCs/>
            <w:iCs/>
          </w:rPr>
          <w:t>https://asuits.sanita.fvg.it/it/schede/menu_azienda/vedi_anche/pec.html</w:t>
        </w:r>
      </w:hyperlink>
    </w:p>
    <w:p w:rsidR="00766B85" w:rsidRDefault="00766B85" w:rsidP="00766B85">
      <w:pPr>
        <w:rPr>
          <w:rFonts w:ascii="Calibri" w:hAnsi="Calibri"/>
          <w:color w:val="000000"/>
        </w:rPr>
      </w:pPr>
    </w:p>
    <w:p w:rsidR="00596CAB" w:rsidRDefault="00596CAB" w:rsidP="00766B85">
      <w:pPr>
        <w:rPr>
          <w:rFonts w:ascii="Calibri" w:hAnsi="Calibri"/>
          <w:b/>
          <w:color w:val="000000"/>
        </w:rPr>
      </w:pPr>
      <w:r w:rsidRPr="00596CAB">
        <w:rPr>
          <w:rFonts w:ascii="Calibri" w:hAnsi="Calibri"/>
          <w:b/>
          <w:color w:val="000000"/>
        </w:rPr>
        <w:t>La suddetta documentazione dovrà pervenire entro il termine di presentazione delle candidature prevista dal presente bando.</w:t>
      </w:r>
    </w:p>
    <w:p w:rsidR="00BA200E" w:rsidRDefault="00BA200E" w:rsidP="00766B85">
      <w:pPr>
        <w:rPr>
          <w:rFonts w:ascii="Calibri" w:hAnsi="Calibri"/>
          <w:b/>
          <w:color w:val="000000"/>
        </w:rPr>
      </w:pPr>
    </w:p>
    <w:p w:rsidR="00BA200E" w:rsidRPr="00596CAB" w:rsidRDefault="00BA200E" w:rsidP="00766B85">
      <w:pPr>
        <w:rPr>
          <w:rFonts w:ascii="Calibri" w:hAnsi="Calibri"/>
          <w:b/>
          <w:color w:val="000000"/>
        </w:rPr>
      </w:pPr>
      <w:r>
        <w:rPr>
          <w:rFonts w:ascii="Calibri" w:hAnsi="Calibri"/>
          <w:b/>
          <w:color w:val="000000"/>
        </w:rPr>
        <w:t>I periodi svolti presso le Pubbliche Amministrazioni devono invece essere autocertificate con l’inserimento a sistema della domanda di partecipazione, senza necessità di inviare alcuna documentazione aggiuntiva.</w:t>
      </w:r>
    </w:p>
    <w:p w:rsidR="00766B85" w:rsidRPr="00766B85" w:rsidRDefault="00766B85" w:rsidP="00766B85">
      <w:pPr>
        <w:rPr>
          <w:rFonts w:ascii="Calibri" w:hAnsi="Calibri"/>
          <w:color w:val="000000"/>
        </w:rPr>
      </w:pPr>
    </w:p>
    <w:p w:rsidR="00126BD5" w:rsidRPr="0093038B" w:rsidRDefault="00FE4319" w:rsidP="00126BD5">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E0B90" w:rsidP="00FE0B90">
      <w:pPr>
        <w:rPr>
          <w:rFonts w:ascii="Calibri" w:hAnsi="Calibri"/>
          <w:color w:val="000000"/>
        </w:rPr>
      </w:pPr>
      <w:r w:rsidRPr="0093038B">
        <w:rPr>
          <w:rFonts w:ascii="Calibri" w:hAnsi="Calibri"/>
          <w:color w:val="000000"/>
        </w:rPr>
        <w:t xml:space="preserve">All’approvazione della graduatoria generale finale dei candidati provvederà, riconosciuta la regolarità degli atti, il </w:t>
      </w:r>
      <w:r w:rsidR="00911A6E">
        <w:rPr>
          <w:rFonts w:ascii="Calibri" w:hAnsi="Calibri"/>
          <w:color w:val="000000"/>
        </w:rPr>
        <w:t>Legale Rappresentante dell’Azienda</w:t>
      </w:r>
      <w:r w:rsidRPr="0093038B">
        <w:rPr>
          <w:rFonts w:ascii="Calibri" w:hAnsi="Calibri"/>
          <w:color w:val="000000"/>
        </w:rPr>
        <w:t>; la graduatoria approvata sarà immediatamente efficace. La graduatoria dei vincitori rimarrà vigente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lastRenderedPageBreak/>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L’Azienda, verificata la sussistenza dei requisiti, procede alla stipula del contratto nel quale sarà indicata la data di presa di servizio. Gli effetti economici decorrono dalla data di effettiva presa di servizio. Si precisa che i post</w:t>
      </w:r>
      <w:r w:rsidR="00911A6E">
        <w:rPr>
          <w:rFonts w:ascii="Calibri" w:hAnsi="Calibri"/>
          <w:color w:val="000000"/>
        </w:rPr>
        <w:t>i</w:t>
      </w:r>
      <w:r w:rsidRPr="0093038B">
        <w:rPr>
          <w:rFonts w:ascii="Calibri" w:hAnsi="Calibri"/>
          <w:color w:val="000000"/>
        </w:rPr>
        <w:t xml:space="preserve"> da coprire e la conseguente assunzione è soggetta ai vincoli economici ed operativi previsti dalla Regione FVG in materia di acquisizione del personale per le Azienda del Sistema Sanitario Regionale,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FE4319"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del D.Lgs. 30.06.2003, n. 196 e D.Lgs. 101/2018 per le finalità di gestione del concorso.</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I dati forniti potranno essere messi a disposizione di coloro che dimostrando un interesse attuale e concreto nei confronti della procedura, ne facciano espressa richiesta ai sensi dell’art. 22 della L. 241/90 s.m.i..</w:t>
      </w:r>
    </w:p>
    <w:p w:rsidR="001A5F55" w:rsidRPr="001A5F55" w:rsidRDefault="001A5F55" w:rsidP="001A5F55">
      <w:pPr>
        <w:rPr>
          <w:rFonts w:ascii="Calibri" w:eastAsia="Times New Roman" w:hAnsi="Calibri"/>
        </w:rPr>
      </w:pPr>
    </w:p>
    <w:p w:rsidR="003C7E64" w:rsidRDefault="001A5F55" w:rsidP="001A5F55">
      <w:pPr>
        <w:rPr>
          <w:rFonts w:ascii="Calibri" w:hAnsi="Calibri"/>
        </w:rPr>
      </w:pPr>
      <w:r w:rsidRPr="001A5F55">
        <w:rPr>
          <w:rFonts w:ascii="Calibri" w:eastAsia="Times New Roman" w:hAnsi="Calibri"/>
        </w:rPr>
        <w:t xml:space="preserve">L’interessato ha diritto, ai sensi del D.Lgs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F46B11" w:rsidRPr="0093038B" w:rsidRDefault="00F46B11" w:rsidP="001A5F55">
      <w:pPr>
        <w:rPr>
          <w:rFonts w:ascii="Calibri" w:hAnsi="Calibri" w:cs="Book Antiqua"/>
          <w:snapToGrid w:val="0"/>
        </w:rPr>
      </w:pPr>
    </w:p>
    <w:p w:rsidR="003C7E64" w:rsidRPr="0093038B" w:rsidRDefault="003C7E64" w:rsidP="004330EF">
      <w:pPr>
        <w:ind w:firstLine="708"/>
        <w:rPr>
          <w:rFonts w:ascii="Calibri" w:hAnsi="Calibri" w:cs="Book Antiqua"/>
          <w:snapToGrid w:val="0"/>
        </w:rPr>
      </w:pPr>
    </w:p>
    <w:p w:rsidR="002E1792" w:rsidRPr="0093038B" w:rsidRDefault="00FE4319"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7</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4356DB" w:rsidP="00BF492F">
      <w:pPr>
        <w:pStyle w:val="Corpo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w:t>
      </w:r>
      <w:r w:rsidR="005A1523">
        <w:rPr>
          <w:rFonts w:ascii="Calibri" w:hAnsi="Calibri"/>
        </w:rPr>
        <w:t xml:space="preserve"> </w:t>
      </w:r>
      <w:r w:rsidR="00501208">
        <w:rPr>
          <w:rFonts w:ascii="Calibri" w:hAnsi="Calibri"/>
        </w:rPr>
        <w:t>Cristina Turco</w:t>
      </w:r>
      <w:r w:rsidRPr="004356DB">
        <w:rPr>
          <w:rFonts w:ascii="Calibri" w:hAnsi="Calibri"/>
        </w:rPr>
        <w:t xml:space="preserve">, </w:t>
      </w:r>
      <w:r w:rsidR="00501208">
        <w:rPr>
          <w:rFonts w:ascii="Calibri" w:hAnsi="Calibri"/>
        </w:rPr>
        <w:t>Direttore</w:t>
      </w:r>
      <w:r>
        <w:rPr>
          <w:rFonts w:ascii="Calibri" w:hAnsi="Calibri"/>
        </w:rPr>
        <w:t xml:space="preserve"> del</w:t>
      </w:r>
      <w:r w:rsidRPr="004356DB">
        <w:rPr>
          <w:rFonts w:ascii="Calibri" w:hAnsi="Calibri"/>
        </w:rPr>
        <w:t xml:space="preserve">la </w:t>
      </w:r>
      <w:r w:rsidR="00501208">
        <w:rPr>
          <w:rFonts w:ascii="Calibri" w:hAnsi="Calibri"/>
        </w:rPr>
        <w:t>SC Gestione del Personale</w:t>
      </w:r>
      <w:r>
        <w:rPr>
          <w:rFonts w:ascii="Calibri" w:hAnsi="Calibri"/>
        </w:rPr>
        <w:t>.</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946DE0">
      <w:pPr>
        <w:autoSpaceDE w:val="0"/>
        <w:autoSpaceDN w:val="0"/>
        <w:adjustRightInd w:val="0"/>
        <w:ind w:left="2124" w:firstLine="708"/>
        <w:rPr>
          <w:rFonts w:ascii="Calibri" w:hAnsi="Calibri" w:cs="BookAntiqua"/>
          <w:color w:val="000000"/>
        </w:rPr>
      </w:pPr>
    </w:p>
    <w:p w:rsidR="004330EF" w:rsidRPr="00C52265" w:rsidRDefault="00EB7E15" w:rsidP="0004514A">
      <w:pPr>
        <w:autoSpaceDE w:val="0"/>
        <w:autoSpaceDN w:val="0"/>
        <w:adjustRightInd w:val="0"/>
        <w:ind w:left="4956" w:firstLine="708"/>
        <w:rPr>
          <w:rFonts w:ascii="Calibri" w:hAnsi="Calibri" w:cs="BookAntiqua"/>
          <w:i/>
          <w:color w:val="000000"/>
        </w:rPr>
      </w:pPr>
      <w:r w:rsidRPr="00C52265">
        <w:rPr>
          <w:rFonts w:ascii="Calibri" w:hAnsi="Calibri"/>
          <w:i/>
        </w:rPr>
        <w:t>Il Commissario Straordinario</w:t>
      </w:r>
    </w:p>
    <w:p w:rsidR="00FD39CF" w:rsidRPr="00C52265" w:rsidRDefault="00804DE0" w:rsidP="00714383">
      <w:pPr>
        <w:autoSpaceDE w:val="0"/>
        <w:autoSpaceDN w:val="0"/>
        <w:adjustRightInd w:val="0"/>
        <w:ind w:left="4956" w:firstLine="708"/>
        <w:rPr>
          <w:rFonts w:ascii="Calibri" w:hAnsi="Calibri" w:cs="BookAntiqua-Italic"/>
          <w:i/>
          <w:iCs/>
          <w:color w:val="000000"/>
          <w:sz w:val="20"/>
          <w:szCs w:val="20"/>
        </w:rPr>
      </w:pPr>
      <w:r w:rsidRPr="00C52265">
        <w:rPr>
          <w:rFonts w:ascii="Calibri" w:hAnsi="Calibri"/>
          <w:i/>
        </w:rPr>
        <w:t>dott.</w:t>
      </w:r>
      <w:r w:rsidR="00EB7E15" w:rsidRPr="00C52265">
        <w:rPr>
          <w:rFonts w:ascii="Calibri" w:hAnsi="Calibri"/>
          <w:i/>
        </w:rPr>
        <w:t xml:space="preserve"> Antonio Poggiana</w:t>
      </w:r>
    </w:p>
    <w:p w:rsidR="0004514A" w:rsidRPr="0004514A" w:rsidRDefault="0004514A" w:rsidP="0004514A">
      <w:pPr>
        <w:pStyle w:val="Testonormale"/>
        <w:jc w:val="center"/>
        <w:rPr>
          <w:rFonts w:ascii="Calibri" w:hAnsi="Calibri"/>
          <w:b/>
          <w:sz w:val="22"/>
          <w:szCs w:val="22"/>
        </w:rPr>
      </w:pPr>
      <w:r>
        <w:rPr>
          <w:rFonts w:ascii="Calibri" w:hAnsi="Calibri" w:cs="BookAntiqua-Italic"/>
          <w:i/>
          <w:iCs/>
          <w:color w:val="000000"/>
        </w:rPr>
        <w:br w:type="page"/>
      </w:r>
      <w:r w:rsidRPr="0004514A">
        <w:rPr>
          <w:rFonts w:ascii="Calibri" w:hAnsi="Calibri"/>
          <w:b/>
          <w:sz w:val="22"/>
          <w:szCs w:val="22"/>
        </w:rPr>
        <w:lastRenderedPageBreak/>
        <w:t>ISTRUZIONI OPERATIVE</w:t>
      </w:r>
    </w:p>
    <w:p w:rsidR="0004514A" w:rsidRPr="0004514A" w:rsidRDefault="0004514A" w:rsidP="005A1523">
      <w:pPr>
        <w:pStyle w:val="Testonormale"/>
        <w:jc w:val="center"/>
        <w:rPr>
          <w:rFonts w:ascii="Calibri" w:hAnsi="Calibri"/>
          <w:b/>
          <w:sz w:val="22"/>
          <w:szCs w:val="22"/>
        </w:rPr>
      </w:pPr>
      <w:r w:rsidRPr="0004514A">
        <w:rPr>
          <w:rFonts w:ascii="Calibri" w:hAnsi="Calibri"/>
          <w:b/>
          <w:sz w:val="22"/>
          <w:szCs w:val="22"/>
        </w:rPr>
        <w:t xml:space="preserve"> PER LA COMPILAZIONE E INVIO ON LINE DELLA DOMANDA DI PARTECIPAZIONE AL</w:t>
      </w:r>
      <w:r w:rsidR="005A1523">
        <w:rPr>
          <w:rFonts w:ascii="Calibri" w:hAnsi="Calibri"/>
          <w:b/>
          <w:sz w:val="22"/>
          <w:szCs w:val="22"/>
        </w:rPr>
        <w:t xml:space="preserve">LA SELEZIONE </w:t>
      </w:r>
    </w:p>
    <w:p w:rsidR="0004514A" w:rsidRPr="0004514A" w:rsidRDefault="0004514A" w:rsidP="0004514A">
      <w:pPr>
        <w:pStyle w:val="Testonormale"/>
        <w:spacing w:line="360" w:lineRule="auto"/>
        <w:jc w:val="center"/>
        <w:rPr>
          <w:rFonts w:ascii="Calibri" w:hAnsi="Calibri"/>
          <w:b/>
          <w:sz w:val="22"/>
          <w:szCs w:val="22"/>
        </w:rPr>
      </w:pP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501208" w:rsidRPr="00501208">
        <w:rPr>
          <w:rStyle w:val="Collegamentoipertestuale"/>
          <w:rFonts w:cs="Arial"/>
          <w:sz w:val="22"/>
          <w:szCs w:val="22"/>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04514A" w:rsidRPr="00674FE6" w:rsidRDefault="0004514A" w:rsidP="00501208">
      <w:pPr>
        <w:numPr>
          <w:ilvl w:val="0"/>
          <w:numId w:val="13"/>
        </w:numPr>
        <w:suppressAutoHyphens w:val="0"/>
        <w:spacing w:after="120"/>
        <w:rPr>
          <w:rFonts w:ascii="Calibri" w:hAnsi="Calibri" w:cs="Tahoma"/>
        </w:rPr>
      </w:pPr>
      <w:r w:rsidRPr="00674FE6">
        <w:rPr>
          <w:rFonts w:ascii="Calibri" w:hAnsi="Calibri" w:cs="Tahoma"/>
        </w:rPr>
        <w:t>Collegarsi</w:t>
      </w:r>
      <w:r w:rsidR="0093038B">
        <w:rPr>
          <w:rFonts w:ascii="Calibri" w:hAnsi="Calibri" w:cs="Tahoma"/>
        </w:rPr>
        <w:t xml:space="preserve"> al sito</w:t>
      </w:r>
      <w:r w:rsidR="0093038B" w:rsidRPr="0093038B">
        <w:rPr>
          <w:rFonts w:ascii="Calibri" w:hAnsi="Calibri" w:cs="Tahoma"/>
        </w:rPr>
        <w:t xml:space="preserve">: </w:t>
      </w:r>
      <w:r w:rsidR="00501208" w:rsidRPr="00501208">
        <w:rPr>
          <w:rStyle w:val="Collegamentoipertestuale"/>
          <w:rFonts w:ascii="Calibri" w:hAnsi="Calibri" w:cs="Tahoma"/>
          <w:b/>
        </w:rPr>
        <w:t>https://asuits.iscrizioneconcorsi.it/</w:t>
      </w:r>
      <w:r w:rsidR="00501208">
        <w:rPr>
          <w:rFonts w:ascii="Calibri" w:hAnsi="Calibri" w:cs="Tahoma"/>
        </w:rPr>
        <w:t>.</w:t>
      </w:r>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lastRenderedPageBreak/>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02595F">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ponendo attenzione alla dimensione massima richiesta nel format. I file</w:t>
      </w:r>
      <w:r>
        <w:rPr>
          <w:rFonts w:ascii="Calibri" w:hAnsi="Calibri" w:cs="Arial"/>
        </w:rPr>
        <w:t>s</w:t>
      </w:r>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possono essere eventualmente compressi, utilizzando le modalità più in uso (win.zip o win.rar).</w:t>
      </w:r>
    </w:p>
    <w:p w:rsidR="0004514A" w:rsidRDefault="0004514A" w:rsidP="0004514A">
      <w:pPr>
        <w:ind w:left="425"/>
        <w:rPr>
          <w:rFonts w:ascii="Calibri" w:hAnsi="Calibri" w:cs="Arial"/>
        </w:rPr>
      </w:pPr>
      <w:r>
        <w:rPr>
          <w:rFonts w:ascii="Calibri" w:hAnsi="Calibri" w:cs="Arial"/>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Pr="0065465E" w:rsidRDefault="0004514A" w:rsidP="0004514A">
      <w:pPr>
        <w:numPr>
          <w:ilvl w:val="1"/>
          <w:numId w:val="4"/>
        </w:numPr>
        <w:tabs>
          <w:tab w:val="clear" w:pos="720"/>
        </w:tabs>
        <w:suppressAutoHyphens w:val="0"/>
        <w:ind w:left="425" w:hanging="425"/>
        <w:rPr>
          <w:rFonts w:ascii="Calibri" w:hAnsi="Calibri" w:cs="Arial"/>
        </w:rPr>
      </w:pPr>
      <w:r w:rsidRPr="0065465E">
        <w:rPr>
          <w:rFonts w:ascii="Calibri" w:hAnsi="Calibri" w:cs="Arial"/>
        </w:rPr>
        <w:t>ATTENZIONE: a seguito della conferma, la domanda risulterà bloccata e sarà inibita qualsiasi altra</w:t>
      </w:r>
      <w:r w:rsidRPr="00D317D5">
        <w:rPr>
          <w:rFonts w:ascii="Calibri" w:hAnsi="Calibri" w:cs="Arial"/>
        </w:rPr>
        <w:t xml:space="preserve">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02595F">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r w:rsidR="004179B6" w:rsidRPr="0065465E">
        <w:rPr>
          <w:rFonts w:ascii="Calibri" w:hAnsi="Calibri" w:cs="Arial"/>
        </w:rPr>
        <w:t>Non saranno</w:t>
      </w:r>
      <w:r w:rsidR="0065465E" w:rsidRPr="0065465E">
        <w:rPr>
          <w:rFonts w:ascii="Calibri" w:hAnsi="Calibri" w:cs="Arial"/>
        </w:rPr>
        <w:t xml:space="preserve"> valutate le eventuali aggiunte manoscritte.</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02595F">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C65529" w:rsidRDefault="00C65529" w:rsidP="0004514A">
      <w:pPr>
        <w:rPr>
          <w:rFonts w:ascii="Calibri" w:hAnsi="Calibri"/>
          <w:b/>
        </w:rPr>
      </w:pPr>
      <w:r w:rsidRPr="00C65529">
        <w:rPr>
          <w:rFonts w:ascii="Calibri" w:hAnsi="Calibri"/>
          <w:b/>
        </w:rPr>
        <w:t>Con riferimento alle domande sottoscritte in forma autografa, verranno presi in considerazione unicamente i dati risultanti dalla domanda sottoscritta e scansionata. L’Amministrazione non si assume alcuna responsabilità in caso di difformità tra i dati compilati on line e quelli risultanti dalla domanda sottoscritta. AL PARI L’AMMINISTRAZIONE NON TERRÀ CONTO DI EVENTUALI MODIFICHE APPORTATE A MANO ALLA DOMANDA SOTTOSCRITTA. NEL CASO SI RENDANO NECESSARIE MODIFICHE QUESTE POTRANNO ESSERE EFFETTUATE SOLTANTO MEDIANTE LA COMPILAZIONE E L’INVIO DI UNA NUOVA DOMANDA.</w:t>
      </w:r>
    </w:p>
    <w:p w:rsidR="00C65529" w:rsidRPr="00C65529" w:rsidRDefault="00C65529" w:rsidP="0004514A">
      <w:pPr>
        <w:rPr>
          <w:rFonts w:ascii="Calibri" w:hAnsi="Calibri"/>
          <w:b/>
        </w:rPr>
      </w:pPr>
    </w:p>
    <w:p w:rsidR="00C65529" w:rsidRDefault="00C65529" w:rsidP="00C65529">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5A1523">
        <w:rPr>
          <w:rFonts w:ascii="Calibri" w:hAnsi="Calibri" w:cs="Arial"/>
          <w:b/>
        </w:rPr>
        <w:t xml:space="preserve"> </w:t>
      </w:r>
      <w:r w:rsidRPr="007C0F21">
        <w:rPr>
          <w:rFonts w:ascii="Calibri" w:hAnsi="Calibri" w:cs="Arial"/>
        </w:rPr>
        <w:t>possono essere avanzate tramite l'apposita funzione disponibile alla voce di menù</w:t>
      </w:r>
      <w:r w:rsidR="005A1523">
        <w:rPr>
          <w:rFonts w:ascii="Calibri" w:hAnsi="Calibri" w:cs="Arial"/>
        </w:rPr>
        <w:t xml:space="preserve"> </w:t>
      </w:r>
      <w:r>
        <w:rPr>
          <w:rFonts w:ascii="Calibri" w:hAnsi="Calibri" w:cs="Arial"/>
          <w:b/>
        </w:rPr>
        <w:t>“Richiedi assistenza”</w:t>
      </w:r>
      <w:r w:rsidR="005A1523">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lastRenderedPageBreak/>
        <w:t>Dopo l’invio on-line della domanda</w:t>
      </w:r>
      <w:r>
        <w:rPr>
          <w:rFonts w:ascii="Calibri" w:hAnsi="Calibri" w:cs="Arial"/>
        </w:rPr>
        <w:t>,</w:t>
      </w:r>
      <w:r w:rsidR="005A1523">
        <w:rPr>
          <w:rFonts w:ascii="Calibri" w:hAnsi="Calibri" w:cs="Arial"/>
        </w:rPr>
        <w:t xml:space="preserve"> </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605801">
      <w:footerReference w:type="default" r:id="rId12"/>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22" w:rsidRDefault="00312B22">
      <w:r>
        <w:separator/>
      </w:r>
    </w:p>
  </w:endnote>
  <w:endnote w:type="continuationSeparator" w:id="0">
    <w:p w:rsidR="00312B22" w:rsidRDefault="0031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8" w:rsidRDefault="00086B77">
    <w:pPr>
      <w:pStyle w:val="Pidipagina"/>
      <w:jc w:val="right"/>
    </w:pPr>
    <w:r>
      <w:fldChar w:fldCharType="begin"/>
    </w:r>
    <w:r w:rsidR="00E40988">
      <w:instrText xml:space="preserve"> PAGE </w:instrText>
    </w:r>
    <w:r>
      <w:fldChar w:fldCharType="separate"/>
    </w:r>
    <w:r w:rsidR="009D5BFA">
      <w:rPr>
        <w:noProof/>
      </w:rPr>
      <w:t>1</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22" w:rsidRDefault="00312B22">
      <w:r>
        <w:separator/>
      </w:r>
    </w:p>
  </w:footnote>
  <w:footnote w:type="continuationSeparator" w:id="0">
    <w:p w:rsidR="00312B22" w:rsidRDefault="00312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15:restartNumberingAfterBreak="0">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15:restartNumberingAfterBreak="0">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15:restartNumberingAfterBreak="0">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15:restartNumberingAfterBreak="0">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15:restartNumberingAfterBreak="0">
    <w:nsid w:val="0D1044C3"/>
    <w:multiLevelType w:val="hybridMultilevel"/>
    <w:tmpl w:val="61FC6592"/>
    <w:lvl w:ilvl="0" w:tplc="20047CD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D2804"/>
    <w:multiLevelType w:val="hybridMultilevel"/>
    <w:tmpl w:val="98FC9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545AFB"/>
    <w:multiLevelType w:val="hybridMultilevel"/>
    <w:tmpl w:val="16FAFB14"/>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2" w15:restartNumberingAfterBreak="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4"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6"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7"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775D0192"/>
    <w:multiLevelType w:val="hybridMultilevel"/>
    <w:tmpl w:val="41166188"/>
    <w:lvl w:ilvl="0" w:tplc="06D0C91E">
      <w:start w:val="1"/>
      <w:numFmt w:val="decimal"/>
      <w:lvlText w:val="%1)"/>
      <w:lvlJc w:val="left"/>
      <w:pPr>
        <w:tabs>
          <w:tab w:val="num" w:pos="2007"/>
        </w:tabs>
        <w:ind w:left="2007" w:hanging="360"/>
      </w:pPr>
      <w:rPr>
        <w:rFonts w:cs="Times New Roman" w:hint="default"/>
        <w:b w:val="0"/>
        <w:i w:val="0"/>
      </w:rPr>
    </w:lvl>
    <w:lvl w:ilvl="1" w:tplc="20047CDE">
      <w:start w:val="1"/>
      <w:numFmt w:val="bullet"/>
      <w:lvlText w:val="-"/>
      <w:lvlJc w:val="left"/>
      <w:pPr>
        <w:tabs>
          <w:tab w:val="num" w:pos="1440"/>
        </w:tabs>
        <w:ind w:left="1440" w:hanging="360"/>
      </w:pPr>
      <w:rPr>
        <w:rFonts w:ascii="Courier New" w:hAnsi="Courier New" w:hint="default"/>
        <w:b w:val="0"/>
        <w:i w:val="0"/>
      </w:rPr>
    </w:lvl>
    <w:lvl w:ilvl="2" w:tplc="5F04A0AA">
      <w:numFmt w:val="bullet"/>
      <w:lvlText w:val="–"/>
      <w:lvlJc w:val="left"/>
      <w:pPr>
        <w:ind w:left="2340" w:hanging="360"/>
      </w:pPr>
      <w:rPr>
        <w:rFonts w:ascii="Calibri" w:eastAsia="Times New Roman" w:hAnsi="Calibri" w:cs="Calibri" w:hint="default"/>
      </w:rPr>
    </w:lvl>
    <w:lvl w:ilvl="3" w:tplc="9106F862">
      <w:numFmt w:val="bullet"/>
      <w:lvlText w:val="•"/>
      <w:lvlJc w:val="left"/>
      <w:pPr>
        <w:ind w:left="2880" w:hanging="360"/>
      </w:pPr>
      <w:rPr>
        <w:rFonts w:ascii="Calibri" w:eastAsia="Times New Roman" w:hAnsi="Calibri"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2"/>
  </w:num>
  <w:num w:numId="4">
    <w:abstractNumId w:val="17"/>
  </w:num>
  <w:num w:numId="5">
    <w:abstractNumId w:val="18"/>
  </w:num>
  <w:num w:numId="6">
    <w:abstractNumId w:val="6"/>
  </w:num>
  <w:num w:numId="7">
    <w:abstractNumId w:val="13"/>
  </w:num>
  <w:num w:numId="8">
    <w:abstractNumId w:val="11"/>
  </w:num>
  <w:num w:numId="9">
    <w:abstractNumId w:val="15"/>
  </w:num>
  <w:num w:numId="10">
    <w:abstractNumId w:val="20"/>
  </w:num>
  <w:num w:numId="11">
    <w:abstractNumId w:val="14"/>
  </w:num>
  <w:num w:numId="12">
    <w:abstractNumId w:val="10"/>
  </w:num>
  <w:num w:numId="13">
    <w:abstractNumId w:val="19"/>
  </w:num>
  <w:num w:numId="14">
    <w:abstractNumId w:val="21"/>
  </w:num>
  <w:num w:numId="15">
    <w:abstractNumId w:val="7"/>
  </w:num>
  <w:num w:numId="16">
    <w:abstractNumId w:val="9"/>
  </w:num>
  <w:num w:numId="17">
    <w:abstractNumId w:val="8"/>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5215"/>
    <w:rsid w:val="0000171E"/>
    <w:rsid w:val="00002941"/>
    <w:rsid w:val="0002155D"/>
    <w:rsid w:val="00023C54"/>
    <w:rsid w:val="0002595F"/>
    <w:rsid w:val="0003502E"/>
    <w:rsid w:val="0004514A"/>
    <w:rsid w:val="00045536"/>
    <w:rsid w:val="00055746"/>
    <w:rsid w:val="00063C76"/>
    <w:rsid w:val="00086B77"/>
    <w:rsid w:val="000B23A2"/>
    <w:rsid w:val="000C4624"/>
    <w:rsid w:val="000C7F71"/>
    <w:rsid w:val="0010522A"/>
    <w:rsid w:val="00117D95"/>
    <w:rsid w:val="00126BD5"/>
    <w:rsid w:val="00135B6C"/>
    <w:rsid w:val="00141C04"/>
    <w:rsid w:val="00155904"/>
    <w:rsid w:val="0017159F"/>
    <w:rsid w:val="00182F72"/>
    <w:rsid w:val="001916ED"/>
    <w:rsid w:val="001A29BD"/>
    <w:rsid w:val="001A5F55"/>
    <w:rsid w:val="001B05EB"/>
    <w:rsid w:val="001D4C59"/>
    <w:rsid w:val="001E2B95"/>
    <w:rsid w:val="001E714B"/>
    <w:rsid w:val="001F3CDE"/>
    <w:rsid w:val="002127CD"/>
    <w:rsid w:val="00226E9E"/>
    <w:rsid w:val="0023659A"/>
    <w:rsid w:val="00246A43"/>
    <w:rsid w:val="00247332"/>
    <w:rsid w:val="002604F2"/>
    <w:rsid w:val="002712F0"/>
    <w:rsid w:val="00273DF2"/>
    <w:rsid w:val="002767D7"/>
    <w:rsid w:val="0029309C"/>
    <w:rsid w:val="002B0C8F"/>
    <w:rsid w:val="002C48DB"/>
    <w:rsid w:val="002E1792"/>
    <w:rsid w:val="002F7197"/>
    <w:rsid w:val="00300662"/>
    <w:rsid w:val="0030276D"/>
    <w:rsid w:val="00312B22"/>
    <w:rsid w:val="00321881"/>
    <w:rsid w:val="00325779"/>
    <w:rsid w:val="00367570"/>
    <w:rsid w:val="003722FD"/>
    <w:rsid w:val="00392247"/>
    <w:rsid w:val="0039260B"/>
    <w:rsid w:val="003C7E64"/>
    <w:rsid w:val="003D2887"/>
    <w:rsid w:val="003D3DB5"/>
    <w:rsid w:val="004179B6"/>
    <w:rsid w:val="004330EF"/>
    <w:rsid w:val="004356DB"/>
    <w:rsid w:val="00436CAE"/>
    <w:rsid w:val="00443E27"/>
    <w:rsid w:val="0044556E"/>
    <w:rsid w:val="00445DCB"/>
    <w:rsid w:val="004476F9"/>
    <w:rsid w:val="00452FD4"/>
    <w:rsid w:val="00455215"/>
    <w:rsid w:val="00465847"/>
    <w:rsid w:val="00465B20"/>
    <w:rsid w:val="00476EF9"/>
    <w:rsid w:val="004C7058"/>
    <w:rsid w:val="004D319A"/>
    <w:rsid w:val="004F1870"/>
    <w:rsid w:val="00501208"/>
    <w:rsid w:val="0050658D"/>
    <w:rsid w:val="00517706"/>
    <w:rsid w:val="005443A0"/>
    <w:rsid w:val="00580EC4"/>
    <w:rsid w:val="00595D33"/>
    <w:rsid w:val="00596CAB"/>
    <w:rsid w:val="005A1523"/>
    <w:rsid w:val="005A5471"/>
    <w:rsid w:val="005B2007"/>
    <w:rsid w:val="005B7D5B"/>
    <w:rsid w:val="005C4645"/>
    <w:rsid w:val="005D23DA"/>
    <w:rsid w:val="005E23F7"/>
    <w:rsid w:val="00604E8E"/>
    <w:rsid w:val="00605801"/>
    <w:rsid w:val="00617C4C"/>
    <w:rsid w:val="00620E25"/>
    <w:rsid w:val="0062608D"/>
    <w:rsid w:val="0063111B"/>
    <w:rsid w:val="006419E6"/>
    <w:rsid w:val="0065465E"/>
    <w:rsid w:val="00672014"/>
    <w:rsid w:val="00690D47"/>
    <w:rsid w:val="006A1C03"/>
    <w:rsid w:val="006A76FE"/>
    <w:rsid w:val="006D022C"/>
    <w:rsid w:val="006E08F0"/>
    <w:rsid w:val="006E3A0D"/>
    <w:rsid w:val="006E7418"/>
    <w:rsid w:val="006F2B75"/>
    <w:rsid w:val="00714383"/>
    <w:rsid w:val="00727C5A"/>
    <w:rsid w:val="0073609E"/>
    <w:rsid w:val="00736E47"/>
    <w:rsid w:val="00766B85"/>
    <w:rsid w:val="00767229"/>
    <w:rsid w:val="00770219"/>
    <w:rsid w:val="00775757"/>
    <w:rsid w:val="007A2219"/>
    <w:rsid w:val="007A36EE"/>
    <w:rsid w:val="007B506D"/>
    <w:rsid w:val="007B567D"/>
    <w:rsid w:val="007C6F4C"/>
    <w:rsid w:val="007D0E75"/>
    <w:rsid w:val="007E4D75"/>
    <w:rsid w:val="008008C6"/>
    <w:rsid w:val="00804DE0"/>
    <w:rsid w:val="008138AA"/>
    <w:rsid w:val="00820F56"/>
    <w:rsid w:val="00824374"/>
    <w:rsid w:val="00834960"/>
    <w:rsid w:val="00860AA6"/>
    <w:rsid w:val="0086688F"/>
    <w:rsid w:val="008822C1"/>
    <w:rsid w:val="008825E0"/>
    <w:rsid w:val="00882F00"/>
    <w:rsid w:val="0088606E"/>
    <w:rsid w:val="008913BF"/>
    <w:rsid w:val="008A40CD"/>
    <w:rsid w:val="008A5501"/>
    <w:rsid w:val="008B3D91"/>
    <w:rsid w:val="008C51D6"/>
    <w:rsid w:val="008D2942"/>
    <w:rsid w:val="008D6486"/>
    <w:rsid w:val="008E7546"/>
    <w:rsid w:val="008F1E27"/>
    <w:rsid w:val="00911A6E"/>
    <w:rsid w:val="00912596"/>
    <w:rsid w:val="0093038B"/>
    <w:rsid w:val="00946DE0"/>
    <w:rsid w:val="009549D9"/>
    <w:rsid w:val="00960A7C"/>
    <w:rsid w:val="009750B8"/>
    <w:rsid w:val="009A1473"/>
    <w:rsid w:val="009A319C"/>
    <w:rsid w:val="009D5BFA"/>
    <w:rsid w:val="009D6862"/>
    <w:rsid w:val="009E4370"/>
    <w:rsid w:val="00A011A0"/>
    <w:rsid w:val="00A04AA9"/>
    <w:rsid w:val="00A07138"/>
    <w:rsid w:val="00A2346A"/>
    <w:rsid w:val="00A432CE"/>
    <w:rsid w:val="00A52B25"/>
    <w:rsid w:val="00A57AA2"/>
    <w:rsid w:val="00A6227D"/>
    <w:rsid w:val="00A908F6"/>
    <w:rsid w:val="00A96EAC"/>
    <w:rsid w:val="00AA3A7D"/>
    <w:rsid w:val="00AB2EA9"/>
    <w:rsid w:val="00AE16E9"/>
    <w:rsid w:val="00AF1E1C"/>
    <w:rsid w:val="00AF52E9"/>
    <w:rsid w:val="00AF6494"/>
    <w:rsid w:val="00B127A8"/>
    <w:rsid w:val="00B37540"/>
    <w:rsid w:val="00B43C48"/>
    <w:rsid w:val="00B52100"/>
    <w:rsid w:val="00B5627F"/>
    <w:rsid w:val="00B60BD7"/>
    <w:rsid w:val="00B6196B"/>
    <w:rsid w:val="00B70716"/>
    <w:rsid w:val="00B73096"/>
    <w:rsid w:val="00B77608"/>
    <w:rsid w:val="00BA113E"/>
    <w:rsid w:val="00BA200E"/>
    <w:rsid w:val="00BC0380"/>
    <w:rsid w:val="00BE071F"/>
    <w:rsid w:val="00BF1830"/>
    <w:rsid w:val="00BF492F"/>
    <w:rsid w:val="00BF7EFC"/>
    <w:rsid w:val="00C10189"/>
    <w:rsid w:val="00C210BF"/>
    <w:rsid w:val="00C26BB6"/>
    <w:rsid w:val="00C51326"/>
    <w:rsid w:val="00C52265"/>
    <w:rsid w:val="00C53716"/>
    <w:rsid w:val="00C548AF"/>
    <w:rsid w:val="00C56D4C"/>
    <w:rsid w:val="00C65529"/>
    <w:rsid w:val="00C665E2"/>
    <w:rsid w:val="00C769D8"/>
    <w:rsid w:val="00C84222"/>
    <w:rsid w:val="00C96129"/>
    <w:rsid w:val="00CA7587"/>
    <w:rsid w:val="00CA78A2"/>
    <w:rsid w:val="00CC4008"/>
    <w:rsid w:val="00CD1019"/>
    <w:rsid w:val="00CE6355"/>
    <w:rsid w:val="00D042B5"/>
    <w:rsid w:val="00D05729"/>
    <w:rsid w:val="00D105C0"/>
    <w:rsid w:val="00D36A5C"/>
    <w:rsid w:val="00D40A2A"/>
    <w:rsid w:val="00D46EEA"/>
    <w:rsid w:val="00D5047B"/>
    <w:rsid w:val="00D574D3"/>
    <w:rsid w:val="00D65612"/>
    <w:rsid w:val="00D738FC"/>
    <w:rsid w:val="00DA6DC0"/>
    <w:rsid w:val="00DD3586"/>
    <w:rsid w:val="00DE3E85"/>
    <w:rsid w:val="00DF13A0"/>
    <w:rsid w:val="00DF4965"/>
    <w:rsid w:val="00E02179"/>
    <w:rsid w:val="00E115EF"/>
    <w:rsid w:val="00E40988"/>
    <w:rsid w:val="00E4173B"/>
    <w:rsid w:val="00E473D1"/>
    <w:rsid w:val="00E52669"/>
    <w:rsid w:val="00E56C69"/>
    <w:rsid w:val="00E641EC"/>
    <w:rsid w:val="00E72930"/>
    <w:rsid w:val="00E904A4"/>
    <w:rsid w:val="00E976C7"/>
    <w:rsid w:val="00EB5A2C"/>
    <w:rsid w:val="00EB7912"/>
    <w:rsid w:val="00EB7E15"/>
    <w:rsid w:val="00EC59B8"/>
    <w:rsid w:val="00ED6556"/>
    <w:rsid w:val="00ED7373"/>
    <w:rsid w:val="00EE117F"/>
    <w:rsid w:val="00EE2571"/>
    <w:rsid w:val="00EE2CED"/>
    <w:rsid w:val="00EE601D"/>
    <w:rsid w:val="00F46B11"/>
    <w:rsid w:val="00F55A72"/>
    <w:rsid w:val="00F61D87"/>
    <w:rsid w:val="00FA765C"/>
    <w:rsid w:val="00FB5D29"/>
    <w:rsid w:val="00FD291F"/>
    <w:rsid w:val="00FD39CF"/>
    <w:rsid w:val="00FD4C77"/>
    <w:rsid w:val="00FE0B90"/>
    <w:rsid w:val="00FE2737"/>
    <w:rsid w:val="00FE4319"/>
    <w:rsid w:val="00FE6FD9"/>
    <w:rsid w:val="00FE7C7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9E45A7B-E8E0-4D6A-92B5-199FD32A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2709">
      <w:bodyDiv w:val="1"/>
      <w:marLeft w:val="0"/>
      <w:marRight w:val="0"/>
      <w:marTop w:val="0"/>
      <w:marBottom w:val="0"/>
      <w:divBdr>
        <w:top w:val="none" w:sz="0" w:space="0" w:color="auto"/>
        <w:left w:val="none" w:sz="0" w:space="0" w:color="auto"/>
        <w:bottom w:val="none" w:sz="0" w:space="0" w:color="auto"/>
        <w:right w:val="none" w:sz="0" w:space="0" w:color="auto"/>
      </w:divBdr>
    </w:div>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193499462">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uits.sanita.fvg.it/it/schede/menu_azienda/vedi_anche/pec.html" TargetMode="External"/><Relationship Id="rId5" Type="http://schemas.openxmlformats.org/officeDocument/2006/relationships/webSettings" Target="webSetting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F297-2FBA-4F53-957E-75C59F9A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3627</Words>
  <Characters>20675</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24254</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Damir Simone</cp:lastModifiedBy>
  <cp:revision>12</cp:revision>
  <cp:lastPrinted>2018-10-25T13:07:00Z</cp:lastPrinted>
  <dcterms:created xsi:type="dcterms:W3CDTF">2019-07-30T09:40:00Z</dcterms:created>
  <dcterms:modified xsi:type="dcterms:W3CDTF">2019-07-31T08:20:00Z</dcterms:modified>
</cp:coreProperties>
</file>