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B1303D"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670F7D" w:rsidRDefault="00670F7D" w:rsidP="00670F7D">
      <w:pPr>
        <w:jc w:val="center"/>
        <w:rPr>
          <w:rFonts w:ascii="Arial" w:hAnsi="Arial" w:cs="Arial"/>
          <w:sz w:val="24"/>
          <w:szCs w:val="24"/>
        </w:rPr>
      </w:pPr>
    </w:p>
    <w:p w:rsidR="004E5B10" w:rsidRPr="00976751" w:rsidRDefault="004E5B10" w:rsidP="00670F7D">
      <w:pPr>
        <w:jc w:val="center"/>
        <w:rPr>
          <w:rFonts w:ascii="Arial" w:hAnsi="Arial" w:cs="Arial"/>
          <w:sz w:val="24"/>
          <w:szCs w:val="24"/>
        </w:rPr>
      </w:pPr>
    </w:p>
    <w:p w:rsidR="00007B0F" w:rsidRDefault="00007B0F" w:rsidP="00007B0F">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007B0F" w:rsidRDefault="00007B0F" w:rsidP="00007B0F">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007B0F" w:rsidRPr="004E5B10" w:rsidRDefault="00007B0F" w:rsidP="00007B0F">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007B0F" w:rsidRDefault="00007B0F" w:rsidP="00007B0F">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w:t>
      </w:r>
      <w:r>
        <w:rPr>
          <w:rFonts w:ascii="Arial" w:hAnsi="Arial" w:cs="Arial"/>
          <w:b/>
          <w:sz w:val="22"/>
          <w:szCs w:val="22"/>
        </w:rPr>
        <w:t>15.03.2018</w:t>
      </w:r>
    </w:p>
    <w:p w:rsidR="00007B0F" w:rsidRPr="001B12D8" w:rsidRDefault="00007B0F" w:rsidP="00007B0F">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dd.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007B0F" w:rsidRPr="002C6F50" w:rsidRDefault="00007B0F" w:rsidP="00007B0F">
      <w:pPr>
        <w:rPr>
          <w:rFonts w:ascii="Arial" w:hAnsi="Arial" w:cs="Arial"/>
          <w:sz w:val="22"/>
          <w:szCs w:val="22"/>
        </w:rPr>
      </w:pPr>
    </w:p>
    <w:p w:rsidR="00007B0F" w:rsidRPr="002C6F50" w:rsidRDefault="00007B0F" w:rsidP="00007B0F">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dd.</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adottato con Decreto n. 184 dd.</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143C58">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w:t>
      </w:r>
      <w:r w:rsidR="006A3C7D">
        <w:rPr>
          <w:b/>
        </w:rPr>
        <w:t>CHIRURGIA SPECIALISTICA</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r>
        <w:t xml:space="preserve">afferente al Dipartimento ad Attività Integrata </w:t>
      </w:r>
      <w:r w:rsidR="00333740">
        <w:t xml:space="preserve">di </w:t>
      </w:r>
      <w:r w:rsidR="006A3C7D">
        <w:t>Chirurgia specialistica</w:t>
      </w:r>
    </w:p>
    <w:p w:rsidR="00670F7D" w:rsidRDefault="00670F7D" w:rsidP="00670F7D">
      <w:pPr>
        <w:spacing w:line="360" w:lineRule="auto"/>
        <w:jc w:val="center"/>
        <w:rPr>
          <w:rFonts w:ascii="Arial" w:hAnsi="Arial" w:cs="Arial"/>
          <w:b/>
          <w:sz w:val="22"/>
          <w:szCs w:val="22"/>
        </w:rPr>
      </w:pPr>
    </w:p>
    <w:p w:rsidR="00EE2DC0" w:rsidRPr="00130D67" w:rsidRDefault="00EE2DC0" w:rsidP="00EE2DC0">
      <w:pPr>
        <w:spacing w:after="12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w:t>
      </w:r>
      <w:r w:rsidRPr="00130D67">
        <w:rPr>
          <w:rFonts w:ascii="Arial" w:hAnsi="Arial" w:cs="Arial"/>
          <w:b/>
          <w:sz w:val="22"/>
          <w:szCs w:val="22"/>
          <w:u w:val="single"/>
        </w:rPr>
        <w:lastRenderedPageBreak/>
        <w:t>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EE2DC0" w:rsidRPr="002C6F50" w:rsidRDefault="00EE2DC0" w:rsidP="00670F7D">
      <w:pPr>
        <w:spacing w:line="360" w:lineRule="auto"/>
        <w:jc w:val="center"/>
        <w:rPr>
          <w:rFonts w:ascii="Arial" w:hAnsi="Arial" w:cs="Arial"/>
          <w:b/>
          <w:sz w:val="22"/>
          <w:szCs w:val="22"/>
        </w:rPr>
      </w:pP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t xml:space="preserve">1. </w:t>
      </w:r>
      <w:r w:rsidR="00670F7D" w:rsidRPr="002C6F50">
        <w:rPr>
          <w:rFonts w:cs="Arial"/>
          <w:spacing w:val="0"/>
          <w:sz w:val="22"/>
          <w:szCs w:val="22"/>
          <w:u w:val="single"/>
        </w:rPr>
        <w:t>Requisiti di ammissione</w:t>
      </w:r>
      <w:r w:rsidR="00430AEE">
        <w:rPr>
          <w:rFonts w:cs="Arial"/>
          <w:spacing w:val="0"/>
          <w:sz w:val="22"/>
          <w:szCs w:val="22"/>
          <w:u w:val="single"/>
        </w:rPr>
        <w:t xml:space="preserve"> e titoli preferenziali</w:t>
      </w:r>
    </w:p>
    <w:p w:rsidR="00007B0F" w:rsidRPr="002C6F50" w:rsidRDefault="00007B0F" w:rsidP="00007B0F">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bookmarkStart w:id="0" w:name="_GoBack"/>
      <w:bookmarkEnd w:id="0"/>
    </w:p>
    <w:p w:rsidR="004E1AB4" w:rsidRPr="00430AEE" w:rsidRDefault="004E1AB4" w:rsidP="00DB588F">
      <w:pPr>
        <w:numPr>
          <w:ilvl w:val="0"/>
          <w:numId w:val="2"/>
        </w:numPr>
        <w:spacing w:line="360" w:lineRule="auto"/>
        <w:jc w:val="both"/>
        <w:rPr>
          <w:rFonts w:ascii="Arial" w:hAnsi="Arial" w:cs="Arial"/>
          <w:sz w:val="22"/>
          <w:szCs w:val="22"/>
        </w:rPr>
      </w:pPr>
      <w:r w:rsidRPr="00430AEE">
        <w:rPr>
          <w:rFonts w:ascii="Arial" w:hAnsi="Arial" w:cs="Arial"/>
          <w:sz w:val="22"/>
          <w:szCs w:val="22"/>
        </w:rPr>
        <w:t xml:space="preserve">appartenenza al ruolo </w:t>
      </w:r>
      <w:r w:rsidR="004E5B10" w:rsidRPr="00430AEE">
        <w:rPr>
          <w:rFonts w:ascii="Arial" w:hAnsi="Arial" w:cs="Arial"/>
          <w:b/>
          <w:sz w:val="22"/>
          <w:szCs w:val="22"/>
        </w:rPr>
        <w:t>sanitario</w:t>
      </w:r>
    </w:p>
    <w:p w:rsidR="004E1AB4" w:rsidRPr="00143C58"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p>
    <w:p w:rsidR="004E1AB4" w:rsidRPr="002C6F50" w:rsidRDefault="004E1AB4" w:rsidP="00143C58">
      <w:pPr>
        <w:numPr>
          <w:ilvl w:val="0"/>
          <w:numId w:val="2"/>
        </w:numPr>
        <w:spacing w:after="120"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143C58">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30AEE">
      <w:pPr>
        <w:spacing w:after="24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430AEE">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E64BF7" w:rsidRPr="00787D90" w:rsidRDefault="00E64BF7" w:rsidP="00E64BF7">
      <w:pPr>
        <w:spacing w:line="360" w:lineRule="auto"/>
        <w:jc w:val="both"/>
        <w:rPr>
          <w:rFonts w:ascii="Arial" w:hAnsi="Arial" w:cs="Arial"/>
          <w:b/>
          <w:sz w:val="22"/>
          <w:szCs w:val="22"/>
          <w:u w:val="single"/>
        </w:rPr>
      </w:pPr>
      <w:r w:rsidRPr="00787D90">
        <w:rPr>
          <w:rFonts w:ascii="Arial" w:hAnsi="Arial" w:cs="Arial"/>
          <w:b/>
          <w:sz w:val="22"/>
          <w:szCs w:val="22"/>
          <w:u w:val="single"/>
        </w:rPr>
        <w:t>Saranno considerati quali titoli preferenziali:</w:t>
      </w:r>
    </w:p>
    <w:p w:rsidR="00E64BF7" w:rsidRPr="00787D90" w:rsidRDefault="00E64BF7" w:rsidP="00E64BF7">
      <w:pPr>
        <w:numPr>
          <w:ilvl w:val="0"/>
          <w:numId w:val="18"/>
        </w:numPr>
        <w:spacing w:after="120"/>
        <w:jc w:val="both"/>
        <w:outlineLvl w:val="3"/>
        <w:rPr>
          <w:rFonts w:ascii="Arial" w:hAnsi="Arial" w:cs="Arial"/>
          <w:bCs/>
          <w:sz w:val="22"/>
          <w:szCs w:val="22"/>
        </w:rPr>
      </w:pPr>
      <w:r w:rsidRPr="00787D90">
        <w:rPr>
          <w:rFonts w:ascii="Arial" w:hAnsi="Arial" w:cs="Arial"/>
          <w:bCs/>
          <w:sz w:val="22"/>
          <w:szCs w:val="22"/>
        </w:rPr>
        <w:t xml:space="preserve">Inquadramento nel profilo professionale di </w:t>
      </w:r>
      <w:r w:rsidRPr="00787D90">
        <w:rPr>
          <w:rFonts w:ascii="Arial" w:hAnsi="Arial" w:cs="Arial"/>
          <w:bCs/>
          <w:sz w:val="22"/>
          <w:szCs w:val="22"/>
          <w:u w:val="single"/>
        </w:rPr>
        <w:t>Infermiere;</w:t>
      </w:r>
    </w:p>
    <w:p w:rsidR="00E64BF7" w:rsidRPr="00787D90" w:rsidRDefault="00E64BF7" w:rsidP="00E64BF7">
      <w:pPr>
        <w:numPr>
          <w:ilvl w:val="0"/>
          <w:numId w:val="18"/>
        </w:numPr>
        <w:spacing w:after="120"/>
        <w:jc w:val="both"/>
        <w:outlineLvl w:val="3"/>
        <w:rPr>
          <w:rFonts w:ascii="Arial" w:hAnsi="Arial" w:cs="Arial"/>
          <w:bCs/>
          <w:sz w:val="22"/>
          <w:szCs w:val="22"/>
        </w:rPr>
      </w:pPr>
      <w:r w:rsidRPr="00787D90">
        <w:rPr>
          <w:rFonts w:ascii="Arial" w:hAnsi="Arial" w:cs="Arial"/>
          <w:bCs/>
          <w:sz w:val="22"/>
          <w:szCs w:val="22"/>
        </w:rPr>
        <w:t>Master per le funzioni di coordinamento/certificato AFD;</w:t>
      </w:r>
    </w:p>
    <w:p w:rsidR="00E64BF7" w:rsidRPr="00787D90" w:rsidRDefault="00E64BF7" w:rsidP="00E64BF7">
      <w:pPr>
        <w:numPr>
          <w:ilvl w:val="0"/>
          <w:numId w:val="18"/>
        </w:numPr>
        <w:spacing w:after="120"/>
        <w:jc w:val="both"/>
        <w:outlineLvl w:val="3"/>
        <w:rPr>
          <w:rFonts w:ascii="Arial" w:hAnsi="Arial" w:cs="Arial"/>
          <w:bCs/>
          <w:sz w:val="22"/>
          <w:szCs w:val="22"/>
        </w:rPr>
      </w:pPr>
      <w:r w:rsidRPr="00787D90">
        <w:rPr>
          <w:rFonts w:ascii="Arial" w:hAnsi="Arial" w:cs="Arial"/>
          <w:bCs/>
          <w:sz w:val="22"/>
          <w:szCs w:val="22"/>
        </w:rPr>
        <w:t>Laurea in infermieristica;</w:t>
      </w:r>
    </w:p>
    <w:p w:rsidR="00E64BF7" w:rsidRPr="00787D90" w:rsidRDefault="00E64BF7" w:rsidP="00E64BF7">
      <w:pPr>
        <w:numPr>
          <w:ilvl w:val="0"/>
          <w:numId w:val="18"/>
        </w:numPr>
        <w:spacing w:after="240"/>
        <w:jc w:val="both"/>
        <w:outlineLvl w:val="3"/>
        <w:rPr>
          <w:rFonts w:ascii="Arial" w:hAnsi="Arial" w:cs="Arial"/>
          <w:bCs/>
          <w:sz w:val="22"/>
          <w:szCs w:val="22"/>
        </w:rPr>
      </w:pPr>
      <w:r w:rsidRPr="00787D90">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w:t>
      </w:r>
      <w:r w:rsidRPr="00C35192">
        <w:rPr>
          <w:rFonts w:ascii="Arial" w:hAnsi="Arial" w:cs="Arial"/>
          <w:sz w:val="22"/>
          <w:szCs w:val="22"/>
        </w:rPr>
        <w:lastRenderedPageBreak/>
        <w:t>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10"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1"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 xml:space="preserve">ntare la </w:t>
      </w:r>
      <w:r>
        <w:rPr>
          <w:rFonts w:ascii="Arial" w:eastAsia="Batang" w:hAnsi="Arial" w:cs="Arial"/>
          <w:sz w:val="22"/>
          <w:szCs w:val="22"/>
        </w:rPr>
        <w:lastRenderedPageBreak/>
        <w:t>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Year" w:val="2009"/>
          <w:attr w:name="Day" w:val="6"/>
          <w:attr w:name="Month" w:val="5"/>
          <w:attr w:name="ls" w:val="trans"/>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jc w:val="both"/>
        <w:rPr>
          <w:rFonts w:ascii="Arial" w:hAnsi="Arial" w:cs="Arial"/>
          <w:sz w:val="22"/>
          <w:szCs w:val="22"/>
        </w:rPr>
      </w:pP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w:t>
      </w:r>
      <w:r w:rsidRPr="00C35192">
        <w:rPr>
          <w:rFonts w:ascii="Arial" w:hAnsi="Arial" w:cs="Arial"/>
          <w:b/>
          <w:sz w:val="22"/>
          <w:szCs w:val="22"/>
        </w:rPr>
        <w:lastRenderedPageBreak/>
        <w:t xml:space="preserve">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(art. 38 D.P.R. 445/00 s.m.i.).</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lastRenderedPageBreak/>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con almeno 7 (sette) giorni di preavviso, 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143C58" w:rsidRPr="002C6F50" w:rsidRDefault="00143C58" w:rsidP="00143C58">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Pr>
            <w:rFonts w:ascii="Arial" w:hAnsi="Arial" w:cs="Arial"/>
            <w:sz w:val="22"/>
            <w:szCs w:val="22"/>
          </w:rPr>
          <w:lastRenderedPageBreak/>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Generale per la scelta e il</w:t>
      </w:r>
      <w:r>
        <w:rPr>
          <w:rFonts w:ascii="Arial" w:hAnsi="Arial" w:cs="Arial"/>
          <w:sz w:val="22"/>
          <w:szCs w:val="22"/>
        </w:rPr>
        <w:t xml:space="preserve"> conferimento degli incarichi.</w:t>
      </w:r>
    </w:p>
    <w:p w:rsidR="005C3CD0" w:rsidRPr="002C6F50" w:rsidRDefault="005C3CD0" w:rsidP="00143C58">
      <w:pPr>
        <w:spacing w:after="12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Default="008623DA" w:rsidP="00143C58">
      <w:pPr>
        <w:widowControl/>
        <w:spacing w:line="360" w:lineRule="auto"/>
        <w:jc w:val="both"/>
        <w:rPr>
          <w:rFonts w:ascii="Arial" w:hAnsi="Arial" w:cs="Arial"/>
          <w:sz w:val="22"/>
          <w:szCs w:val="22"/>
        </w:rPr>
      </w:pPr>
      <w:r w:rsidRPr="00BF6135">
        <w:rPr>
          <w:rFonts w:ascii="Arial" w:hAnsi="Arial" w:cs="Arial"/>
          <w:sz w:val="22"/>
          <w:szCs w:val="22"/>
        </w:rPr>
        <w:t>Il dipendente assegnato alla Posizione Organizzativa “</w:t>
      </w:r>
      <w:r w:rsidR="008D5874" w:rsidRPr="006A3C7D">
        <w:rPr>
          <w:rFonts w:ascii="Arial" w:hAnsi="Arial" w:cs="Arial"/>
          <w:sz w:val="22"/>
          <w:szCs w:val="22"/>
        </w:rPr>
        <w:t>Responsabile infermieristico</w:t>
      </w:r>
      <w:r w:rsidR="00BF6135" w:rsidRPr="006A3C7D">
        <w:rPr>
          <w:rFonts w:ascii="Arial" w:hAnsi="Arial" w:cs="Arial"/>
          <w:sz w:val="22"/>
          <w:szCs w:val="22"/>
        </w:rPr>
        <w:t xml:space="preserve"> DAI </w:t>
      </w:r>
      <w:r w:rsidR="006A3C7D" w:rsidRPr="006A3C7D">
        <w:rPr>
          <w:rFonts w:ascii="Arial" w:hAnsi="Arial" w:cs="Arial"/>
          <w:sz w:val="22"/>
          <w:szCs w:val="22"/>
        </w:rPr>
        <w:t>Chirurgia specialistica</w:t>
      </w:r>
      <w:r w:rsidR="00152211" w:rsidRPr="006A3C7D">
        <w:rPr>
          <w:rFonts w:ascii="Arial" w:hAnsi="Arial" w:cs="Arial"/>
          <w:sz w:val="22"/>
          <w:szCs w:val="22"/>
        </w:rPr>
        <w:t xml:space="preserve">” </w:t>
      </w:r>
      <w:r w:rsidRPr="006A3C7D">
        <w:rPr>
          <w:rFonts w:ascii="Arial" w:hAnsi="Arial" w:cs="Arial"/>
          <w:sz w:val="22"/>
          <w:szCs w:val="22"/>
        </w:rPr>
        <w:t>sarà tenuto a svolgere le seguenti funzioni:</w:t>
      </w:r>
    </w:p>
    <w:p w:rsidR="00143C58" w:rsidRDefault="00143C58" w:rsidP="00143C58">
      <w:pPr>
        <w:pStyle w:val="Rientrocorpodeltesto"/>
        <w:widowControl/>
        <w:spacing w:after="0" w:line="360" w:lineRule="auto"/>
        <w:ind w:left="0"/>
        <w:jc w:val="both"/>
        <w:rPr>
          <w:rFonts w:ascii="Arial" w:hAnsi="Arial" w:cs="Arial"/>
          <w:sz w:val="22"/>
          <w:szCs w:val="22"/>
        </w:rPr>
      </w:pPr>
      <w:r w:rsidRPr="00F641EE">
        <w:rPr>
          <w:rFonts w:ascii="Arial" w:hAnsi="Arial" w:cs="Arial"/>
          <w:b/>
          <w:bCs/>
          <w:color w:val="000000"/>
          <w:sz w:val="22"/>
          <w:szCs w:val="22"/>
          <w:u w:val="single"/>
        </w:rPr>
        <w:t>Scopo della posizione</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Assicurare con autonomia gestionale e organizzativa l’appropriatezza delle attività assistenziali nelle strutture dipartimentali, per ris</w:t>
      </w:r>
      <w:r>
        <w:rPr>
          <w:rFonts w:ascii="Arial" w:hAnsi="Arial" w:cs="Arial"/>
          <w:bCs/>
          <w:color w:val="000000"/>
          <w:sz w:val="22"/>
          <w:szCs w:val="22"/>
        </w:rPr>
        <w:t>pondere ai bisogni del cittadini.</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Govern</w:t>
      </w:r>
      <w:r>
        <w:rPr>
          <w:rFonts w:ascii="Arial" w:hAnsi="Arial" w:cs="Arial"/>
          <w:bCs/>
          <w:color w:val="000000"/>
          <w:sz w:val="22"/>
          <w:szCs w:val="22"/>
        </w:rPr>
        <w:t>are</w:t>
      </w:r>
      <w:r w:rsidRPr="001D2F5C">
        <w:rPr>
          <w:rFonts w:ascii="Arial" w:hAnsi="Arial" w:cs="Arial"/>
          <w:bCs/>
          <w:color w:val="000000"/>
          <w:sz w:val="22"/>
          <w:szCs w:val="22"/>
        </w:rPr>
        <w:t xml:space="preserve"> e monitora</w:t>
      </w:r>
      <w:r>
        <w:rPr>
          <w:rFonts w:ascii="Arial" w:hAnsi="Arial" w:cs="Arial"/>
          <w:bCs/>
          <w:color w:val="000000"/>
          <w:sz w:val="22"/>
          <w:szCs w:val="22"/>
        </w:rPr>
        <w:t>re la dotazione organica e risolvere</w:t>
      </w:r>
      <w:r w:rsidRPr="001D2F5C">
        <w:rPr>
          <w:rFonts w:ascii="Arial" w:hAnsi="Arial" w:cs="Arial"/>
          <w:bCs/>
          <w:color w:val="000000"/>
          <w:sz w:val="22"/>
          <w:szCs w:val="22"/>
        </w:rPr>
        <w:t xml:space="preserve"> problematiche organizzative</w:t>
      </w:r>
      <w:r>
        <w:rPr>
          <w:rFonts w:ascii="Arial" w:hAnsi="Arial" w:cs="Arial"/>
          <w:bCs/>
          <w:color w:val="000000"/>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Concorrere al r</w:t>
      </w:r>
      <w:r w:rsidRPr="001D2F5C">
        <w:rPr>
          <w:rFonts w:ascii="Arial" w:hAnsi="Arial" w:cs="Arial"/>
          <w:sz w:val="22"/>
          <w:szCs w:val="22"/>
        </w:rPr>
        <w:t>aggiungimento degli obiettivi negoziati nel processo di budget</w:t>
      </w:r>
      <w:r>
        <w:rPr>
          <w:rFonts w:ascii="Arial" w:hAnsi="Arial" w:cs="Arial"/>
          <w:sz w:val="22"/>
          <w:szCs w:val="22"/>
        </w:rPr>
        <w:t>.</w:t>
      </w:r>
    </w:p>
    <w:p w:rsidR="00143C58" w:rsidRPr="008D1146" w:rsidRDefault="00143C58" w:rsidP="00143C58">
      <w:pPr>
        <w:numPr>
          <w:ilvl w:val="0"/>
          <w:numId w:val="15"/>
        </w:numPr>
        <w:spacing w:before="120"/>
        <w:jc w:val="both"/>
        <w:rPr>
          <w:rFonts w:ascii="Arial" w:hAnsi="Arial" w:cs="Arial"/>
          <w:sz w:val="22"/>
          <w:szCs w:val="22"/>
        </w:rPr>
      </w:pPr>
      <w:r w:rsidRPr="001D2F5C">
        <w:rPr>
          <w:rFonts w:ascii="Arial" w:hAnsi="Arial" w:cs="Arial"/>
          <w:sz w:val="22"/>
          <w:szCs w:val="22"/>
        </w:rPr>
        <w:t>Presidia</w:t>
      </w:r>
      <w:r>
        <w:rPr>
          <w:rFonts w:ascii="Arial" w:hAnsi="Arial" w:cs="Arial"/>
          <w:sz w:val="22"/>
          <w:szCs w:val="22"/>
        </w:rPr>
        <w:t>re</w:t>
      </w:r>
      <w:r w:rsidRPr="001D2F5C">
        <w:rPr>
          <w:rFonts w:ascii="Arial" w:hAnsi="Arial" w:cs="Arial"/>
          <w:sz w:val="22"/>
          <w:szCs w:val="22"/>
        </w:rPr>
        <w:t xml:space="preserve"> l’identificazione delle competenze professionali specifiche e tipiche di area)</w:t>
      </w:r>
      <w:r>
        <w:rPr>
          <w:rFonts w:ascii="Arial" w:hAnsi="Arial" w:cs="Arial"/>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 xml:space="preserve">Sviluppare </w:t>
      </w:r>
      <w:r w:rsidRPr="001D2F5C">
        <w:rPr>
          <w:rFonts w:ascii="Arial" w:hAnsi="Arial" w:cs="Arial"/>
          <w:sz w:val="22"/>
          <w:szCs w:val="22"/>
        </w:rPr>
        <w:t>le competenze  specifiche e tipiche di area</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Gestire processi, progetti e valutazioni</w:t>
      </w:r>
      <w:r>
        <w:rPr>
          <w:rFonts w:ascii="Arial" w:hAnsi="Arial" w:cs="Arial"/>
          <w:bCs/>
          <w:color w:val="000000"/>
          <w:sz w:val="22"/>
          <w:szCs w:val="22"/>
        </w:rPr>
        <w:t>.</w:t>
      </w:r>
    </w:p>
    <w:p w:rsidR="00143C58" w:rsidRDefault="00143C58" w:rsidP="00143C58">
      <w:pPr>
        <w:widowControl/>
        <w:spacing w:before="240" w:after="120" w:line="360" w:lineRule="auto"/>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Attività e responsabilità professionali</w:t>
      </w:r>
      <w:r>
        <w:rPr>
          <w:rFonts w:ascii="Arial" w:hAnsi="Arial" w:cs="Arial"/>
          <w:b/>
          <w:bCs/>
          <w:color w:val="000000"/>
          <w:sz w:val="22"/>
          <w:szCs w:val="22"/>
          <w:u w:val="single"/>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Assicura il funzionamento del dipartimento attuando modelli organizzativi dell’assistenza innovativi.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 mantenimento degli standard di accreditamento all’eccellenza e dell’accreditamento istituzionale.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all’implementazione del piano di miglioramento per il rischio clinico.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lastRenderedPageBreak/>
        <w:t>Alloca il personale del comparto e promuove la mobilità interna al Dipartimento garantendo la qualità dell’assistenza avendo cura anche degli aspetti di tipo alberghiero e la “customersatisfaction”.</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Gestisce il personale del comparto assegnato al Dipartimento avvalendosi della collaborazione dei coordinatori infermieristici.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 sostiene la continuità delle cure e dell’assistenza e utilizza strumenti di integrazione.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Supporta e collabora con i coordinatori per la valutazione del personale del comparto e ne cura lo sviluppo dell’aggiornamento continuo.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il percorso di inserimento dei coordinatori nel Dipartimento e li valuta.</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Organizza, partecipa attivamente alle riunioni di dipartimento e gestisce in prima persona riunioni informative/organizzative con il personale. </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Partecipa al negoziato di budget.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Collabora con l’Università e con le altre strutture preposte per l’attività didattica teorica e di tirocinio nei corsi di formazione di base e post base.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Adotta un comportamento gestionale orientato al mantenimento di un buon clima organizzativo e all’integrazione dei vari servizi aziendali e convenzionati.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E</w:t>
      </w:r>
      <w:r w:rsidRPr="001D2F5C">
        <w:rPr>
          <w:rFonts w:ascii="Arial" w:hAnsi="Arial" w:cs="Arial"/>
          <w:bCs/>
          <w:color w:val="000000"/>
          <w:sz w:val="22"/>
          <w:szCs w:val="22"/>
        </w:rPr>
        <w:t xml:space="preserve">ffettua il monitoraggio e il raccordo con gli </w:t>
      </w:r>
      <w:r w:rsidRPr="00F641EE">
        <w:rPr>
          <w:rFonts w:ascii="Arial" w:hAnsi="Arial" w:cs="Arial"/>
          <w:bCs/>
          <w:color w:val="000000"/>
          <w:sz w:val="22"/>
          <w:szCs w:val="22"/>
        </w:rPr>
        <w:t>uffici amministrativi Aziendali.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definizione dei regolamenti aziendali</w:t>
      </w:r>
      <w:r w:rsidRPr="00F641EE">
        <w:rPr>
          <w:rFonts w:ascii="Arial" w:hAnsi="Arial" w:cs="Arial"/>
          <w:bCs/>
          <w:color w:val="000000"/>
          <w:sz w:val="22"/>
          <w:szCs w:val="22"/>
        </w:rPr>
        <w:t xml:space="preserve"> di interesse infermieristico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nella gestione dei contratti part time</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lastRenderedPageBreak/>
        <w:t>Effettua il monitoraggio del turnover del personale</w:t>
      </w:r>
      <w:r>
        <w:rPr>
          <w:rFonts w:ascii="Arial" w:hAnsi="Arial" w:cs="Arial"/>
          <w:bCs/>
          <w:color w:val="000000"/>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progettazione ed al monitoraggio delle Risorse Aggiuntive Regionali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collabora nelle progettualità della Direzione Sanitaria </w:t>
      </w:r>
      <w:r w:rsidRPr="00F641EE">
        <w:rPr>
          <w:rFonts w:ascii="Arial" w:hAnsi="Arial" w:cs="Arial"/>
          <w:bCs/>
          <w:color w:val="000000"/>
          <w:sz w:val="22"/>
          <w:szCs w:val="22"/>
        </w:rPr>
        <w:t>nelle fasi di cambiamento tecnico – organizzativo – logistico, nelle eventi critici o straordinari.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EBN e EBP e attività di ricerca.</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Monitora e registra il movimento del personale del comparto all’interno del dipartimento</w:t>
      </w:r>
      <w:r>
        <w:rPr>
          <w:rFonts w:ascii="Arial" w:hAnsi="Arial" w:cs="Arial"/>
          <w:bCs/>
          <w:color w:val="000000"/>
          <w:sz w:val="22"/>
          <w:szCs w:val="22"/>
        </w:rPr>
        <w:t xml:space="preserve"> e </w:t>
      </w:r>
      <w:r w:rsidRPr="001D2F5C">
        <w:rPr>
          <w:rFonts w:ascii="Arial" w:hAnsi="Arial" w:cs="Arial"/>
          <w:bCs/>
          <w:color w:val="000000"/>
          <w:sz w:val="22"/>
          <w:szCs w:val="22"/>
        </w:rPr>
        <w:t>lo stato di raggiungimento degli obiettivi di budget assegnati al DAI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Applica i regolamenti aziendali</w:t>
      </w:r>
      <w:r w:rsidRPr="00F641EE">
        <w:rPr>
          <w:rFonts w:ascii="Arial" w:hAnsi="Arial" w:cs="Arial"/>
          <w:bCs/>
          <w:color w:val="000000"/>
          <w:sz w:val="22"/>
          <w:szCs w:val="22"/>
        </w:rPr>
        <w:t xml:space="preserve">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Pr>
          <w:rFonts w:ascii="Arial" w:hAnsi="Arial" w:cs="Arial"/>
          <w:bCs/>
          <w:color w:val="000000"/>
          <w:sz w:val="22"/>
          <w:szCs w:val="22"/>
        </w:rPr>
        <w:t xml:space="preserve">Rendiconta </w:t>
      </w:r>
      <w:r w:rsidRPr="001D2F5C">
        <w:rPr>
          <w:rFonts w:ascii="Arial" w:hAnsi="Arial" w:cs="Arial"/>
          <w:bCs/>
          <w:color w:val="000000"/>
          <w:sz w:val="22"/>
          <w:szCs w:val="22"/>
        </w:rPr>
        <w:t>annual</w:t>
      </w:r>
      <w:r>
        <w:rPr>
          <w:rFonts w:ascii="Arial" w:hAnsi="Arial" w:cs="Arial"/>
          <w:bCs/>
          <w:color w:val="000000"/>
          <w:sz w:val="22"/>
          <w:szCs w:val="22"/>
        </w:rPr>
        <w:t>mente</w:t>
      </w:r>
      <w:r w:rsidRPr="001D2F5C">
        <w:rPr>
          <w:rFonts w:ascii="Arial" w:hAnsi="Arial" w:cs="Arial"/>
          <w:bCs/>
          <w:color w:val="000000"/>
          <w:sz w:val="22"/>
          <w:szCs w:val="22"/>
        </w:rPr>
        <w:t xml:space="preserve"> sull’utilizzo delle Risorse Aggiuntive Regionali</w:t>
      </w:r>
      <w:r>
        <w:rPr>
          <w:rFonts w:ascii="Arial" w:hAnsi="Arial" w:cs="Arial"/>
          <w:bCs/>
          <w:color w:val="000000"/>
          <w:sz w:val="22"/>
          <w:szCs w:val="22"/>
        </w:rPr>
        <w:t>.</w:t>
      </w:r>
    </w:p>
    <w:p w:rsidR="00143C58"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Monitora l’attività formativa, l’aggiornamento, lo sviluppo professionale e dei  processi di valutazione e </w:t>
      </w:r>
      <w:r>
        <w:rPr>
          <w:rFonts w:ascii="Arial" w:hAnsi="Arial" w:cs="Arial"/>
          <w:bCs/>
          <w:color w:val="000000"/>
          <w:sz w:val="22"/>
          <w:szCs w:val="22"/>
        </w:rPr>
        <w:t>gestione  del sistema premiante.</w:t>
      </w:r>
    </w:p>
    <w:p w:rsidR="00143C58" w:rsidRDefault="00143C58" w:rsidP="00143C58">
      <w:pPr>
        <w:spacing w:before="240" w:after="120"/>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Sviluppo professionale</w:t>
      </w:r>
      <w:r>
        <w:rPr>
          <w:rFonts w:ascii="Arial" w:hAnsi="Arial" w:cs="Arial"/>
          <w:b/>
          <w:bCs/>
          <w:color w:val="000000"/>
          <w:sz w:val="22"/>
          <w:szCs w:val="22"/>
          <w:u w:val="single"/>
        </w:rPr>
        <w:t>:</w:t>
      </w:r>
    </w:p>
    <w:p w:rsidR="00143C58" w:rsidRPr="00F641EE" w:rsidRDefault="00143C58" w:rsidP="00143C58">
      <w:pPr>
        <w:spacing w:before="240" w:after="120"/>
        <w:jc w:val="both"/>
        <w:outlineLvl w:val="3"/>
        <w:rPr>
          <w:rFonts w:ascii="Arial" w:hAnsi="Arial" w:cs="Arial"/>
          <w:bCs/>
          <w:color w:val="000000"/>
          <w:sz w:val="22"/>
          <w:szCs w:val="22"/>
        </w:rPr>
      </w:pPr>
      <w:r w:rsidRPr="00F641EE">
        <w:rPr>
          <w:rFonts w:ascii="Arial" w:hAnsi="Arial" w:cs="Arial"/>
          <w:bCs/>
          <w:color w:val="000000"/>
          <w:sz w:val="22"/>
          <w:szCs w:val="22"/>
        </w:rPr>
        <w:t>Mantenimento e sviluppo delle competenze nelle seguenti aree :</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143C58" w:rsidRPr="00F641EE" w:rsidRDefault="00143C58" w:rsidP="00143C58">
      <w:pPr>
        <w:numPr>
          <w:ilvl w:val="0"/>
          <w:numId w:val="15"/>
        </w:numPr>
        <w:spacing w:before="120" w:after="240"/>
        <w:jc w:val="both"/>
        <w:outlineLvl w:val="3"/>
        <w:rPr>
          <w:rFonts w:ascii="Arial" w:hAnsi="Arial" w:cs="Arial"/>
          <w:bCs/>
          <w:color w:val="000000"/>
          <w:sz w:val="22"/>
          <w:szCs w:val="22"/>
        </w:rPr>
      </w:pPr>
      <w:r w:rsidRPr="00F641EE">
        <w:rPr>
          <w:rFonts w:ascii="Arial" w:hAnsi="Arial" w:cs="Arial"/>
          <w:bCs/>
          <w:color w:val="000000"/>
          <w:sz w:val="22"/>
          <w:szCs w:val="22"/>
        </w:rPr>
        <w:t xml:space="preserve">Area delle relazioni intra-organizzative (trasmettere e coinvolgere sugli obiettivi, gestione dei rapporti e dei conflitti, rispetto dell’interdisciplinarietà, valorizzazione delle </w:t>
      </w:r>
      <w:r w:rsidRPr="00F641EE">
        <w:rPr>
          <w:rFonts w:ascii="Arial" w:hAnsi="Arial" w:cs="Arial"/>
          <w:bCs/>
          <w:color w:val="000000"/>
          <w:sz w:val="22"/>
          <w:szCs w:val="22"/>
        </w:rPr>
        <w:lastRenderedPageBreak/>
        <w:t>potenzialità individuali, gestione dell’informazione, dei bisogni e delle richieste…).</w:t>
      </w: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324F27" w:rsidRPr="00D83F75" w:rsidRDefault="00324F27" w:rsidP="00324F27">
      <w:pPr>
        <w:spacing w:line="360" w:lineRule="auto"/>
        <w:jc w:val="both"/>
        <w:rPr>
          <w:rFonts w:ascii="Arial" w:hAnsi="Arial" w:cs="Arial"/>
          <w:sz w:val="22"/>
          <w:szCs w:val="22"/>
        </w:rPr>
      </w:pPr>
      <w:r w:rsidRPr="00D83F75">
        <w:rPr>
          <w:rFonts w:ascii="Arial" w:hAnsi="Arial" w:cs="Arial"/>
          <w:sz w:val="22"/>
          <w:szCs w:val="22"/>
        </w:rPr>
        <w:t xml:space="preserve">L’incarico verrà conferito dal Direttore Generale, con atto scritto e motivato, per una durata stabilita in anni 3 (tre anni), </w:t>
      </w:r>
      <w:r w:rsidRPr="00D83F75">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Pr="00D83F75">
        <w:rPr>
          <w:rFonts w:ascii="Arial" w:hAnsi="Arial" w:cs="Arial"/>
          <w:sz w:val="22"/>
          <w:szCs w:val="22"/>
        </w:rPr>
        <w:t>.</w:t>
      </w:r>
    </w:p>
    <w:p w:rsidR="00BF6135" w:rsidRDefault="006351E0" w:rsidP="00F72CB5">
      <w:pPr>
        <w:spacing w:line="360" w:lineRule="auto"/>
        <w:jc w:val="both"/>
        <w:rPr>
          <w:rFonts w:ascii="Arial" w:hAnsi="Arial" w:cs="Arial"/>
          <w:sz w:val="22"/>
          <w:szCs w:val="22"/>
        </w:rPr>
      </w:pPr>
      <w:r w:rsidRPr="00D83F75">
        <w:rPr>
          <w:rFonts w:ascii="Arial" w:hAnsi="Arial" w:cs="Arial"/>
          <w:sz w:val="22"/>
          <w:szCs w:val="22"/>
        </w:rPr>
        <w:t xml:space="preserve">L’incarico è </w:t>
      </w:r>
      <w:r w:rsidR="00BF6135" w:rsidRPr="00D83F75">
        <w:rPr>
          <w:rFonts w:ascii="Arial" w:hAnsi="Arial" w:cs="Arial"/>
          <w:sz w:val="22"/>
          <w:szCs w:val="22"/>
        </w:rPr>
        <w:t>rinnovabil</w:t>
      </w:r>
      <w:r w:rsidRPr="00D83F75">
        <w:rPr>
          <w:rFonts w:ascii="Arial" w:hAnsi="Arial" w:cs="Arial"/>
          <w:sz w:val="22"/>
          <w:szCs w:val="22"/>
        </w:rPr>
        <w:t>e,</w:t>
      </w:r>
      <w:r w:rsidR="00BF6135" w:rsidRPr="00D83F75">
        <w:rPr>
          <w:rFonts w:ascii="Arial" w:hAnsi="Arial" w:cs="Arial"/>
          <w:sz w:val="22"/>
          <w:szCs w:val="22"/>
        </w:rPr>
        <w:t xml:space="preserve"> a fronte di valutazione positiva e</w:t>
      </w:r>
      <w:r w:rsidRPr="00D83F75">
        <w:rPr>
          <w:rFonts w:ascii="Arial" w:hAnsi="Arial" w:cs="Arial"/>
          <w:sz w:val="22"/>
          <w:szCs w:val="22"/>
        </w:rPr>
        <w:t xml:space="preserve"> </w:t>
      </w:r>
      <w:r w:rsidR="00BF6135" w:rsidRPr="00D83F75">
        <w:rPr>
          <w:rFonts w:ascii="Arial" w:hAnsi="Arial" w:cs="Arial"/>
          <w:sz w:val="22"/>
          <w:szCs w:val="22"/>
        </w:rPr>
        <w:t>d</w:t>
      </w:r>
      <w:r w:rsidRPr="00D83F75">
        <w:rPr>
          <w:rFonts w:ascii="Arial" w:hAnsi="Arial" w:cs="Arial"/>
          <w:sz w:val="22"/>
          <w:szCs w:val="22"/>
        </w:rPr>
        <w:t>e</w:t>
      </w:r>
      <w:r w:rsidR="00BF6135" w:rsidRPr="00D83F75">
        <w:rPr>
          <w:rFonts w:ascii="Arial" w:hAnsi="Arial" w:cs="Arial"/>
          <w:sz w:val="22"/>
          <w:szCs w:val="22"/>
        </w:rPr>
        <w:t>l permanere delle esigenze</w:t>
      </w:r>
      <w:r w:rsidR="00BF6135" w:rsidRPr="00125676">
        <w:rPr>
          <w:rFonts w:ascii="Arial" w:hAnsi="Arial" w:cs="Arial"/>
          <w:sz w:val="22"/>
          <w:szCs w:val="22"/>
        </w:rPr>
        <w:t xml:space="preserv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430AEE" w:rsidRDefault="001F3BFD" w:rsidP="008623DA">
      <w:pPr>
        <w:spacing w:line="360" w:lineRule="auto"/>
        <w:jc w:val="both"/>
        <w:rPr>
          <w:rFonts w:ascii="Arial" w:hAnsi="Arial" w:cs="Arial"/>
          <w:sz w:val="22"/>
          <w:szCs w:val="22"/>
        </w:rPr>
      </w:pPr>
      <w:r w:rsidRPr="00430AEE">
        <w:rPr>
          <w:rFonts w:ascii="Arial" w:hAnsi="Arial" w:cs="Arial"/>
          <w:sz w:val="22"/>
          <w:szCs w:val="22"/>
        </w:rPr>
        <w:t>Nell’ambito del predetto assetto organizzativo</w:t>
      </w:r>
      <w:r w:rsidR="006351E0" w:rsidRPr="00430AEE">
        <w:rPr>
          <w:rFonts w:ascii="Arial" w:hAnsi="Arial" w:cs="Arial"/>
          <w:sz w:val="22"/>
          <w:szCs w:val="22"/>
        </w:rPr>
        <w:t>, i</w:t>
      </w:r>
      <w:r w:rsidR="008623DA" w:rsidRPr="00430AEE">
        <w:rPr>
          <w:rFonts w:ascii="Arial" w:hAnsi="Arial" w:cs="Arial"/>
          <w:sz w:val="22"/>
          <w:szCs w:val="22"/>
        </w:rPr>
        <w:t xml:space="preserve">l valore della PO </w:t>
      </w:r>
      <w:r w:rsidR="00BF6135" w:rsidRPr="00430AEE">
        <w:rPr>
          <w:rFonts w:ascii="Arial" w:hAnsi="Arial" w:cs="Arial"/>
          <w:sz w:val="22"/>
          <w:szCs w:val="22"/>
        </w:rPr>
        <w:t>“</w:t>
      </w:r>
      <w:r w:rsidR="00143C58" w:rsidRPr="00430AEE">
        <w:rPr>
          <w:rFonts w:ascii="Arial" w:hAnsi="Arial" w:cs="Arial"/>
          <w:sz w:val="22"/>
          <w:szCs w:val="22"/>
        </w:rPr>
        <w:t>Responsabile infermieristico</w:t>
      </w:r>
      <w:r w:rsidR="00BF6135" w:rsidRPr="00430AEE">
        <w:rPr>
          <w:rFonts w:ascii="Arial" w:hAnsi="Arial" w:cs="Arial"/>
          <w:sz w:val="22"/>
          <w:szCs w:val="22"/>
        </w:rPr>
        <w:t xml:space="preserve"> D</w:t>
      </w:r>
      <w:r w:rsidRPr="00430AEE">
        <w:rPr>
          <w:rFonts w:ascii="Arial" w:hAnsi="Arial" w:cs="Arial"/>
          <w:sz w:val="22"/>
          <w:szCs w:val="22"/>
        </w:rPr>
        <w:t>.</w:t>
      </w:r>
      <w:r w:rsidR="00BF6135" w:rsidRPr="00430AEE">
        <w:rPr>
          <w:rFonts w:ascii="Arial" w:hAnsi="Arial" w:cs="Arial"/>
          <w:sz w:val="22"/>
          <w:szCs w:val="22"/>
        </w:rPr>
        <w:t>A</w:t>
      </w:r>
      <w:r w:rsidRPr="00430AEE">
        <w:rPr>
          <w:rFonts w:ascii="Arial" w:hAnsi="Arial" w:cs="Arial"/>
          <w:sz w:val="22"/>
          <w:szCs w:val="22"/>
        </w:rPr>
        <w:t>.</w:t>
      </w:r>
      <w:r w:rsidR="00BF6135" w:rsidRPr="00430AEE">
        <w:rPr>
          <w:rFonts w:ascii="Arial" w:hAnsi="Arial" w:cs="Arial"/>
          <w:sz w:val="22"/>
          <w:szCs w:val="22"/>
        </w:rPr>
        <w:t>I</w:t>
      </w:r>
      <w:r w:rsidRPr="006A3C7D">
        <w:rPr>
          <w:rFonts w:ascii="Arial" w:hAnsi="Arial" w:cs="Arial"/>
          <w:sz w:val="22"/>
          <w:szCs w:val="22"/>
        </w:rPr>
        <w:t>.</w:t>
      </w:r>
      <w:r w:rsidR="00BF6135" w:rsidRPr="006A3C7D">
        <w:rPr>
          <w:rFonts w:ascii="Arial" w:hAnsi="Arial" w:cs="Arial"/>
          <w:sz w:val="22"/>
          <w:szCs w:val="22"/>
        </w:rPr>
        <w:t xml:space="preserve"> </w:t>
      </w:r>
      <w:r w:rsidR="006A3C7D" w:rsidRPr="006A3C7D">
        <w:rPr>
          <w:rFonts w:ascii="Arial" w:hAnsi="Arial" w:cs="Arial"/>
          <w:sz w:val="22"/>
          <w:szCs w:val="22"/>
        </w:rPr>
        <w:t>Chirurgia specialistica</w:t>
      </w:r>
      <w:r w:rsidR="008623DA" w:rsidRPr="00430AEE">
        <w:rPr>
          <w:rFonts w:ascii="Arial" w:hAnsi="Arial" w:cs="Arial"/>
          <w:sz w:val="22"/>
          <w:szCs w:val="22"/>
        </w:rPr>
        <w:t xml:space="preserve">”, </w:t>
      </w:r>
      <w:r w:rsidRPr="00430AEE">
        <w:rPr>
          <w:rFonts w:ascii="Arial" w:hAnsi="Arial" w:cs="Arial"/>
          <w:sz w:val="22"/>
          <w:szCs w:val="22"/>
        </w:rPr>
        <w:t>come</w:t>
      </w:r>
      <w:r w:rsidR="006351E0" w:rsidRPr="00430AEE">
        <w:rPr>
          <w:rFonts w:ascii="Arial" w:hAnsi="Arial" w:cs="Arial"/>
          <w:sz w:val="22"/>
          <w:szCs w:val="22"/>
        </w:rPr>
        <w:t xml:space="preserve"> </w:t>
      </w:r>
      <w:r w:rsidR="008623DA" w:rsidRPr="00430AEE">
        <w:rPr>
          <w:rFonts w:ascii="Arial" w:hAnsi="Arial" w:cs="Arial"/>
          <w:sz w:val="22"/>
          <w:szCs w:val="22"/>
        </w:rPr>
        <w:lastRenderedPageBreak/>
        <w:t xml:space="preserve">previsto </w:t>
      </w:r>
      <w:r w:rsidR="006351E0" w:rsidRPr="00430AEE">
        <w:rPr>
          <w:rFonts w:ascii="Arial" w:hAnsi="Arial" w:cs="Arial"/>
          <w:sz w:val="22"/>
          <w:szCs w:val="22"/>
        </w:rPr>
        <w:t>nell’ambito dell’ex A.O.U.,</w:t>
      </w:r>
      <w:r w:rsidR="008623DA" w:rsidRPr="00430AEE">
        <w:rPr>
          <w:rFonts w:ascii="Arial" w:hAnsi="Arial" w:cs="Arial"/>
          <w:sz w:val="22"/>
          <w:szCs w:val="22"/>
        </w:rPr>
        <w:t xml:space="preserve"> è stabilito in € </w:t>
      </w:r>
      <w:r w:rsidR="006351E0" w:rsidRPr="00430AEE">
        <w:rPr>
          <w:rFonts w:ascii="Arial" w:hAnsi="Arial" w:cs="Arial"/>
          <w:sz w:val="22"/>
          <w:szCs w:val="22"/>
        </w:rPr>
        <w:t>7.</w:t>
      </w:r>
      <w:r w:rsidR="00152211">
        <w:rPr>
          <w:rFonts w:ascii="Arial" w:hAnsi="Arial" w:cs="Arial"/>
          <w:sz w:val="22"/>
          <w:szCs w:val="22"/>
        </w:rPr>
        <w:t>127,11</w:t>
      </w:r>
      <w:r w:rsidR="006351E0" w:rsidRPr="00430AEE">
        <w:rPr>
          <w:rFonts w:ascii="Arial" w:hAnsi="Arial" w:cs="Arial"/>
          <w:sz w:val="22"/>
          <w:szCs w:val="22"/>
        </w:rPr>
        <w:t xml:space="preserve"> annui.</w:t>
      </w:r>
    </w:p>
    <w:p w:rsidR="00143C58" w:rsidRPr="002C6F50" w:rsidRDefault="00143C58" w:rsidP="00143C58">
      <w:pPr>
        <w:spacing w:after="240" w:line="360" w:lineRule="auto"/>
        <w:jc w:val="both"/>
        <w:rPr>
          <w:rFonts w:ascii="Arial" w:hAnsi="Arial" w:cs="Arial"/>
          <w:sz w:val="22"/>
          <w:szCs w:val="22"/>
        </w:rPr>
      </w:pPr>
      <w:r w:rsidRPr="00430AEE">
        <w:rPr>
          <w:rFonts w:ascii="Arial" w:hAnsi="Arial" w:cs="Arial"/>
          <w:sz w:val="22"/>
          <w:szCs w:val="22"/>
        </w:rPr>
        <w:t>Esso potrà essere modificato, con provvedimento della Direzione Generale, a seguito dell’adozione dell’assetto a regime delle Posizioni Organizzative dell’A.S.U.I.TS. La nuova valorizzazione economica avverrà, senza possibilità di recupero, dalla decorrenza che sarà individuata con provvedimento formale dall’A.S.U.I TS</w:t>
      </w:r>
      <w:r w:rsidR="009F2859">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2E7600" w:rsidRDefault="002E7600" w:rsidP="000178A5">
      <w:pPr>
        <w:ind w:left="6372"/>
        <w:jc w:val="both"/>
        <w:rPr>
          <w:rFonts w:ascii="Arial" w:hAnsi="Arial" w:cs="Arial"/>
          <w:sz w:val="22"/>
          <w:szCs w:val="22"/>
        </w:rPr>
      </w:pPr>
    </w:p>
    <w:p w:rsidR="00DD100F" w:rsidRPr="002C6F50" w:rsidRDefault="00DD100F" w:rsidP="000178A5">
      <w:pPr>
        <w:ind w:left="6372"/>
        <w:jc w:val="both"/>
        <w:rPr>
          <w:rFonts w:ascii="Arial" w:hAnsi="Arial" w:cs="Arial"/>
          <w:sz w:val="22"/>
          <w:szCs w:val="22"/>
        </w:rPr>
      </w:pP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787D90" w:rsidRDefault="00670F7D" w:rsidP="00787D90">
      <w:pPr>
        <w:ind w:left="6372"/>
        <w:jc w:val="both"/>
        <w:rPr>
          <w:rFonts w:ascii="Arial" w:hAnsi="Arial" w:cs="Arial"/>
        </w:rPr>
      </w:pPr>
      <w:r w:rsidRPr="00175B18">
        <w:rPr>
          <w:sz w:val="24"/>
          <w:szCs w:val="24"/>
        </w:rPr>
        <w:br w:type="page"/>
      </w:r>
      <w:r w:rsidR="00787D90">
        <w:rPr>
          <w:rFonts w:ascii="Arial" w:hAnsi="Arial" w:cs="Arial"/>
        </w:rPr>
        <w:lastRenderedPageBreak/>
        <w:t xml:space="preserve">Al Direttore Generale </w:t>
      </w:r>
    </w:p>
    <w:p w:rsidR="00787D90" w:rsidRDefault="00787D90" w:rsidP="00787D90">
      <w:pPr>
        <w:ind w:left="6379" w:right="-391"/>
        <w:jc w:val="both"/>
        <w:rPr>
          <w:rFonts w:ascii="Arial" w:hAnsi="Arial" w:cs="Arial"/>
        </w:rPr>
      </w:pPr>
      <w:r>
        <w:rPr>
          <w:rFonts w:ascii="Arial" w:hAnsi="Arial" w:cs="Arial"/>
        </w:rPr>
        <w:t>dell’Azienda Sanitaria Universitaria Integrata di Trieste</w:t>
      </w:r>
    </w:p>
    <w:p w:rsidR="00787D90" w:rsidRDefault="00787D90" w:rsidP="00787D90">
      <w:pPr>
        <w:ind w:left="6379" w:right="-391"/>
        <w:jc w:val="both"/>
        <w:rPr>
          <w:rFonts w:ascii="Arial" w:hAnsi="Arial" w:cs="Arial"/>
        </w:rPr>
      </w:pPr>
      <w:r>
        <w:rPr>
          <w:rFonts w:ascii="Arial" w:hAnsi="Arial" w:cs="Arial"/>
        </w:rPr>
        <w:t>Via Sai 1-3</w:t>
      </w:r>
    </w:p>
    <w:p w:rsidR="00787D90" w:rsidRDefault="00787D90" w:rsidP="00787D90">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ls" w:val="trans"/>
          <w:attr w:name="Month" w:val="12"/>
          <w:attr w:name="Day" w:val="28"/>
          <w:attr w:name="Year" w:val="2000"/>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appartenere al RUOLO _________________</w:t>
      </w:r>
      <w:r w:rsidR="002C6F50" w:rsidRPr="00430AEE">
        <w:rPr>
          <w:rFonts w:ascii="Arial" w:hAnsi="Arial"/>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 xml:space="preserve">essere inquadrato nella categoria D o DS </w:t>
      </w:r>
      <w:r w:rsidRPr="00430AEE">
        <w:rPr>
          <w:rFonts w:ascii="Arial" w:hAnsi="Arial"/>
          <w:i/>
        </w:rPr>
        <w:t>(specificare)</w:t>
      </w:r>
      <w:r w:rsidRPr="00430AEE">
        <w:rPr>
          <w:rFonts w:ascii="Arial" w:hAnsi="Arial"/>
        </w:rPr>
        <w:t xml:space="preserve">  _____________________</w:t>
      </w:r>
      <w:r w:rsidR="002C6F50" w:rsidRPr="00430AEE">
        <w:rPr>
          <w:rFonts w:ascii="Arial" w:hAnsi="Arial"/>
        </w:rPr>
        <w:t>,</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 possesso del seguente titolo di studio:</w:t>
      </w:r>
    </w:p>
    <w:p w:rsidR="00430AEE" w:rsidRPr="00430AEE" w:rsidRDefault="00430AEE" w:rsidP="00430AEE">
      <w:pPr>
        <w:spacing w:after="120"/>
        <w:ind w:left="709"/>
        <w:rPr>
          <w:rFonts w:ascii="Arial" w:hAnsi="Arial"/>
        </w:rPr>
      </w:pPr>
      <w:r w:rsidRPr="00430AEE">
        <w:rPr>
          <w:rFonts w:ascii="Arial" w:hAnsi="Arial"/>
        </w:rPr>
        <w:t>___________________________________________________________________</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inquadrato nel seguente profilo professionale:</w:t>
      </w:r>
    </w:p>
    <w:p w:rsidR="00430AEE" w:rsidRDefault="00430AEE" w:rsidP="00430AEE">
      <w:pPr>
        <w:spacing w:after="120"/>
        <w:ind w:left="709"/>
      </w:pPr>
      <w:r w:rsidRPr="00430AEE">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di dare il proprio consenso al trattamento dei dati personali per le finalità di gestione del concorso presso una banca dati autorizzata, ai sensi del D.L.vo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4B4F63">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50" w:rsidRDefault="005B5550">
      <w:r>
        <w:separator/>
      </w:r>
    </w:p>
  </w:endnote>
  <w:endnote w:type="continuationSeparator" w:id="0">
    <w:p w:rsidR="005B5550" w:rsidRDefault="005B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1857B6"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end"/>
    </w:r>
  </w:p>
  <w:p w:rsidR="00BE6ACA" w:rsidRDefault="00BE6ACA"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1857B6"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separate"/>
    </w:r>
    <w:r w:rsidR="00007B0F">
      <w:rPr>
        <w:rStyle w:val="Numeropagina"/>
        <w:noProof/>
      </w:rPr>
      <w:t>2</w:t>
    </w:r>
    <w:r>
      <w:rPr>
        <w:rStyle w:val="Numeropagina"/>
      </w:rPr>
      <w:fldChar w:fldCharType="end"/>
    </w:r>
  </w:p>
  <w:p w:rsidR="00BE6ACA" w:rsidRPr="00713E6E" w:rsidRDefault="00BE6ACA"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50" w:rsidRDefault="005B5550">
      <w:r>
        <w:separator/>
      </w:r>
    </w:p>
  </w:footnote>
  <w:footnote w:type="continuationSeparator" w:id="0">
    <w:p w:rsidR="005B5550" w:rsidRDefault="005B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5ED722B"/>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4"/>
  </w:num>
  <w:num w:numId="10">
    <w:abstractNumId w:val="0"/>
  </w:num>
  <w:num w:numId="11">
    <w:abstractNumId w:val="7"/>
  </w:num>
  <w:num w:numId="12">
    <w:abstractNumId w:val="5"/>
  </w:num>
  <w:num w:numId="13">
    <w:abstractNumId w:val="16"/>
  </w:num>
  <w:num w:numId="14">
    <w:abstractNumId w:val="15"/>
  </w:num>
  <w:num w:numId="15">
    <w:abstractNumId w:val="1"/>
  </w:num>
  <w:num w:numId="16">
    <w:abstractNumId w:val="13"/>
  </w:num>
  <w:num w:numId="17">
    <w:abstractNumId w:val="8"/>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92"/>
    <w:rsid w:val="00007B0F"/>
    <w:rsid w:val="00010DE1"/>
    <w:rsid w:val="0001136F"/>
    <w:rsid w:val="00011A5B"/>
    <w:rsid w:val="00015937"/>
    <w:rsid w:val="000178A5"/>
    <w:rsid w:val="00023897"/>
    <w:rsid w:val="00027945"/>
    <w:rsid w:val="00040463"/>
    <w:rsid w:val="00041F81"/>
    <w:rsid w:val="00042386"/>
    <w:rsid w:val="00046A6C"/>
    <w:rsid w:val="000A0B40"/>
    <w:rsid w:val="000A0DFB"/>
    <w:rsid w:val="000A524B"/>
    <w:rsid w:val="000B575D"/>
    <w:rsid w:val="000B575E"/>
    <w:rsid w:val="000C5C7B"/>
    <w:rsid w:val="000E521E"/>
    <w:rsid w:val="000E7826"/>
    <w:rsid w:val="00103741"/>
    <w:rsid w:val="00105578"/>
    <w:rsid w:val="001057FD"/>
    <w:rsid w:val="00106D0A"/>
    <w:rsid w:val="001121E3"/>
    <w:rsid w:val="00123DA9"/>
    <w:rsid w:val="001253F2"/>
    <w:rsid w:val="00136742"/>
    <w:rsid w:val="001376CC"/>
    <w:rsid w:val="00140876"/>
    <w:rsid w:val="00143C58"/>
    <w:rsid w:val="0014488D"/>
    <w:rsid w:val="00152211"/>
    <w:rsid w:val="001542E2"/>
    <w:rsid w:val="001615F9"/>
    <w:rsid w:val="00162A41"/>
    <w:rsid w:val="001661D3"/>
    <w:rsid w:val="00170A05"/>
    <w:rsid w:val="001857B6"/>
    <w:rsid w:val="00191F6B"/>
    <w:rsid w:val="001A0ACB"/>
    <w:rsid w:val="001B12D8"/>
    <w:rsid w:val="001C203B"/>
    <w:rsid w:val="001C37C0"/>
    <w:rsid w:val="001C46A1"/>
    <w:rsid w:val="001D5038"/>
    <w:rsid w:val="001F3BFD"/>
    <w:rsid w:val="00201766"/>
    <w:rsid w:val="002020F4"/>
    <w:rsid w:val="002031AF"/>
    <w:rsid w:val="002126B1"/>
    <w:rsid w:val="002127D2"/>
    <w:rsid w:val="00214551"/>
    <w:rsid w:val="00223713"/>
    <w:rsid w:val="002241E2"/>
    <w:rsid w:val="00231885"/>
    <w:rsid w:val="002437B1"/>
    <w:rsid w:val="00244112"/>
    <w:rsid w:val="002456F4"/>
    <w:rsid w:val="00245916"/>
    <w:rsid w:val="00251C57"/>
    <w:rsid w:val="00253966"/>
    <w:rsid w:val="0026393D"/>
    <w:rsid w:val="00276643"/>
    <w:rsid w:val="002822AB"/>
    <w:rsid w:val="002828B7"/>
    <w:rsid w:val="002855AC"/>
    <w:rsid w:val="00292B27"/>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127D8"/>
    <w:rsid w:val="00321D47"/>
    <w:rsid w:val="00324F27"/>
    <w:rsid w:val="00333740"/>
    <w:rsid w:val="003378B7"/>
    <w:rsid w:val="0034740C"/>
    <w:rsid w:val="0035339C"/>
    <w:rsid w:val="003541F3"/>
    <w:rsid w:val="00364A42"/>
    <w:rsid w:val="0038212A"/>
    <w:rsid w:val="003839A4"/>
    <w:rsid w:val="00392A98"/>
    <w:rsid w:val="00397C74"/>
    <w:rsid w:val="003B4A77"/>
    <w:rsid w:val="003B6327"/>
    <w:rsid w:val="003B6F98"/>
    <w:rsid w:val="003D2C2A"/>
    <w:rsid w:val="003D5418"/>
    <w:rsid w:val="003E1E1F"/>
    <w:rsid w:val="003F344F"/>
    <w:rsid w:val="00403F24"/>
    <w:rsid w:val="004134BE"/>
    <w:rsid w:val="0042073A"/>
    <w:rsid w:val="00430AEE"/>
    <w:rsid w:val="0044386E"/>
    <w:rsid w:val="00443A41"/>
    <w:rsid w:val="00451603"/>
    <w:rsid w:val="00452D8C"/>
    <w:rsid w:val="004553C2"/>
    <w:rsid w:val="00461C0D"/>
    <w:rsid w:val="0047579B"/>
    <w:rsid w:val="00476CB1"/>
    <w:rsid w:val="00476E22"/>
    <w:rsid w:val="004819AA"/>
    <w:rsid w:val="0048328B"/>
    <w:rsid w:val="0049765D"/>
    <w:rsid w:val="004978BB"/>
    <w:rsid w:val="004A4681"/>
    <w:rsid w:val="004A7A16"/>
    <w:rsid w:val="004B4F63"/>
    <w:rsid w:val="004B51DC"/>
    <w:rsid w:val="004C7BC3"/>
    <w:rsid w:val="004D0FAC"/>
    <w:rsid w:val="004E1AB4"/>
    <w:rsid w:val="004E5B10"/>
    <w:rsid w:val="00506BB1"/>
    <w:rsid w:val="00507861"/>
    <w:rsid w:val="00510073"/>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550"/>
    <w:rsid w:val="005B5772"/>
    <w:rsid w:val="005B6F7B"/>
    <w:rsid w:val="005C33CD"/>
    <w:rsid w:val="005C3CD0"/>
    <w:rsid w:val="005D3B04"/>
    <w:rsid w:val="005F174B"/>
    <w:rsid w:val="005F4388"/>
    <w:rsid w:val="006075E5"/>
    <w:rsid w:val="00607A3F"/>
    <w:rsid w:val="00613D32"/>
    <w:rsid w:val="0062510F"/>
    <w:rsid w:val="0063470F"/>
    <w:rsid w:val="006351E0"/>
    <w:rsid w:val="006465A1"/>
    <w:rsid w:val="0065340B"/>
    <w:rsid w:val="0066711E"/>
    <w:rsid w:val="00667D3C"/>
    <w:rsid w:val="00670936"/>
    <w:rsid w:val="00670F7D"/>
    <w:rsid w:val="00671C1B"/>
    <w:rsid w:val="00684576"/>
    <w:rsid w:val="0068576D"/>
    <w:rsid w:val="00685948"/>
    <w:rsid w:val="006A031B"/>
    <w:rsid w:val="006A367C"/>
    <w:rsid w:val="006A3B6E"/>
    <w:rsid w:val="006A3C7D"/>
    <w:rsid w:val="006B1F71"/>
    <w:rsid w:val="006B677B"/>
    <w:rsid w:val="006D0106"/>
    <w:rsid w:val="006D27CF"/>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87D90"/>
    <w:rsid w:val="00792CE5"/>
    <w:rsid w:val="007939D8"/>
    <w:rsid w:val="00796130"/>
    <w:rsid w:val="007979B7"/>
    <w:rsid w:val="007A4590"/>
    <w:rsid w:val="007B6816"/>
    <w:rsid w:val="007D2264"/>
    <w:rsid w:val="007D3A92"/>
    <w:rsid w:val="007E07F6"/>
    <w:rsid w:val="007E1673"/>
    <w:rsid w:val="007E2924"/>
    <w:rsid w:val="007E2F3F"/>
    <w:rsid w:val="007E3F79"/>
    <w:rsid w:val="007F05C4"/>
    <w:rsid w:val="007F6507"/>
    <w:rsid w:val="007F6973"/>
    <w:rsid w:val="008011E3"/>
    <w:rsid w:val="008164C8"/>
    <w:rsid w:val="00816D7C"/>
    <w:rsid w:val="00826470"/>
    <w:rsid w:val="0084341A"/>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52BB"/>
    <w:rsid w:val="008D5874"/>
    <w:rsid w:val="008E35C6"/>
    <w:rsid w:val="008E5A9F"/>
    <w:rsid w:val="008F3DF3"/>
    <w:rsid w:val="008F7325"/>
    <w:rsid w:val="008F7426"/>
    <w:rsid w:val="00945FC2"/>
    <w:rsid w:val="0094791B"/>
    <w:rsid w:val="009512FE"/>
    <w:rsid w:val="009515CE"/>
    <w:rsid w:val="009561C6"/>
    <w:rsid w:val="00956AA1"/>
    <w:rsid w:val="00966C72"/>
    <w:rsid w:val="0097081E"/>
    <w:rsid w:val="00973A51"/>
    <w:rsid w:val="00974A06"/>
    <w:rsid w:val="00986D5C"/>
    <w:rsid w:val="00996141"/>
    <w:rsid w:val="009A3194"/>
    <w:rsid w:val="009A727D"/>
    <w:rsid w:val="009B643A"/>
    <w:rsid w:val="009C49B4"/>
    <w:rsid w:val="009C5CFD"/>
    <w:rsid w:val="009C6E23"/>
    <w:rsid w:val="009C7E8B"/>
    <w:rsid w:val="009D04F2"/>
    <w:rsid w:val="009D7FE1"/>
    <w:rsid w:val="009E1307"/>
    <w:rsid w:val="009F2859"/>
    <w:rsid w:val="009F3D60"/>
    <w:rsid w:val="00A00227"/>
    <w:rsid w:val="00A07634"/>
    <w:rsid w:val="00A15062"/>
    <w:rsid w:val="00A20FB7"/>
    <w:rsid w:val="00A535D0"/>
    <w:rsid w:val="00A8130F"/>
    <w:rsid w:val="00AA10C8"/>
    <w:rsid w:val="00AA44AE"/>
    <w:rsid w:val="00AB4610"/>
    <w:rsid w:val="00AC16ED"/>
    <w:rsid w:val="00AC390A"/>
    <w:rsid w:val="00AF2A64"/>
    <w:rsid w:val="00AF3960"/>
    <w:rsid w:val="00AF4CDB"/>
    <w:rsid w:val="00B0046B"/>
    <w:rsid w:val="00B051AB"/>
    <w:rsid w:val="00B1106E"/>
    <w:rsid w:val="00B1303D"/>
    <w:rsid w:val="00B1366E"/>
    <w:rsid w:val="00B44F46"/>
    <w:rsid w:val="00B451F2"/>
    <w:rsid w:val="00B4589A"/>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6ABD"/>
    <w:rsid w:val="00BD7EC2"/>
    <w:rsid w:val="00BE6ACA"/>
    <w:rsid w:val="00BE7E35"/>
    <w:rsid w:val="00BF0008"/>
    <w:rsid w:val="00BF6135"/>
    <w:rsid w:val="00C03BE6"/>
    <w:rsid w:val="00C124B4"/>
    <w:rsid w:val="00C23AA1"/>
    <w:rsid w:val="00C3081C"/>
    <w:rsid w:val="00C341F3"/>
    <w:rsid w:val="00C35DB0"/>
    <w:rsid w:val="00C378E6"/>
    <w:rsid w:val="00C43E98"/>
    <w:rsid w:val="00C546A2"/>
    <w:rsid w:val="00C56BC9"/>
    <w:rsid w:val="00C61C72"/>
    <w:rsid w:val="00C64CF8"/>
    <w:rsid w:val="00C67B89"/>
    <w:rsid w:val="00C80440"/>
    <w:rsid w:val="00C81B63"/>
    <w:rsid w:val="00C8663E"/>
    <w:rsid w:val="00C95036"/>
    <w:rsid w:val="00C96B81"/>
    <w:rsid w:val="00CA6B32"/>
    <w:rsid w:val="00CA7009"/>
    <w:rsid w:val="00CA771E"/>
    <w:rsid w:val="00CD71D6"/>
    <w:rsid w:val="00CE639D"/>
    <w:rsid w:val="00CF0573"/>
    <w:rsid w:val="00D04D8E"/>
    <w:rsid w:val="00D05C46"/>
    <w:rsid w:val="00D308D2"/>
    <w:rsid w:val="00D327DF"/>
    <w:rsid w:val="00D4371C"/>
    <w:rsid w:val="00D5449E"/>
    <w:rsid w:val="00D621B6"/>
    <w:rsid w:val="00D6308C"/>
    <w:rsid w:val="00D6605B"/>
    <w:rsid w:val="00D6689E"/>
    <w:rsid w:val="00D67299"/>
    <w:rsid w:val="00D73A6F"/>
    <w:rsid w:val="00D76966"/>
    <w:rsid w:val="00D83F75"/>
    <w:rsid w:val="00DA7ECF"/>
    <w:rsid w:val="00DB588F"/>
    <w:rsid w:val="00DC5513"/>
    <w:rsid w:val="00DD038F"/>
    <w:rsid w:val="00DD100F"/>
    <w:rsid w:val="00DE6E4C"/>
    <w:rsid w:val="00DF05F9"/>
    <w:rsid w:val="00DF25E4"/>
    <w:rsid w:val="00DF6E24"/>
    <w:rsid w:val="00E00E0A"/>
    <w:rsid w:val="00E07980"/>
    <w:rsid w:val="00E1428B"/>
    <w:rsid w:val="00E175FE"/>
    <w:rsid w:val="00E234D4"/>
    <w:rsid w:val="00E23DF5"/>
    <w:rsid w:val="00E2409B"/>
    <w:rsid w:val="00E25C0D"/>
    <w:rsid w:val="00E26660"/>
    <w:rsid w:val="00E417FD"/>
    <w:rsid w:val="00E44EFA"/>
    <w:rsid w:val="00E47623"/>
    <w:rsid w:val="00E50A2F"/>
    <w:rsid w:val="00E54294"/>
    <w:rsid w:val="00E64BF7"/>
    <w:rsid w:val="00E67342"/>
    <w:rsid w:val="00E72406"/>
    <w:rsid w:val="00E9382F"/>
    <w:rsid w:val="00E9532C"/>
    <w:rsid w:val="00EA3BC4"/>
    <w:rsid w:val="00EC2C46"/>
    <w:rsid w:val="00EE2DC0"/>
    <w:rsid w:val="00EE4033"/>
    <w:rsid w:val="00EE6AE4"/>
    <w:rsid w:val="00EF09AD"/>
    <w:rsid w:val="00F02170"/>
    <w:rsid w:val="00F06914"/>
    <w:rsid w:val="00F06FC0"/>
    <w:rsid w:val="00F35011"/>
    <w:rsid w:val="00F4193D"/>
    <w:rsid w:val="00F43256"/>
    <w:rsid w:val="00F50CE1"/>
    <w:rsid w:val="00F6303F"/>
    <w:rsid w:val="00F65757"/>
    <w:rsid w:val="00F65C00"/>
    <w:rsid w:val="00F72CB5"/>
    <w:rsid w:val="00F77922"/>
    <w:rsid w:val="00F86356"/>
    <w:rsid w:val="00F953CE"/>
    <w:rsid w:val="00F96FA9"/>
    <w:rsid w:val="00FA3157"/>
    <w:rsid w:val="00FA4CC8"/>
    <w:rsid w:val="00FB1C76"/>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1A6E14B1-9531-4A71-B51D-80D35807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4897">
      <w:bodyDiv w:val="1"/>
      <w:marLeft w:val="0"/>
      <w:marRight w:val="0"/>
      <w:marTop w:val="0"/>
      <w:marBottom w:val="0"/>
      <w:divBdr>
        <w:top w:val="none" w:sz="0" w:space="0" w:color="auto"/>
        <w:left w:val="none" w:sz="0" w:space="0" w:color="auto"/>
        <w:bottom w:val="none" w:sz="0" w:space="0" w:color="auto"/>
        <w:right w:val="none" w:sz="0" w:space="0" w:color="auto"/>
      </w:divBdr>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928318482">
      <w:bodyDiv w:val="1"/>
      <w:marLeft w:val="0"/>
      <w:marRight w:val="0"/>
      <w:marTop w:val="0"/>
      <w:marBottom w:val="0"/>
      <w:divBdr>
        <w:top w:val="none" w:sz="0" w:space="0" w:color="auto"/>
        <w:left w:val="none" w:sz="0" w:space="0" w:color="auto"/>
        <w:bottom w:val="none" w:sz="0" w:space="0" w:color="auto"/>
        <w:right w:val="none" w:sz="0" w:space="0" w:color="auto"/>
      </w:divBdr>
    </w:div>
    <w:div w:id="1121849641">
      <w:bodyDiv w:val="1"/>
      <w:marLeft w:val="0"/>
      <w:marRight w:val="0"/>
      <w:marTop w:val="0"/>
      <w:marBottom w:val="0"/>
      <w:divBdr>
        <w:top w:val="none" w:sz="0" w:space="0" w:color="auto"/>
        <w:left w:val="none" w:sz="0" w:space="0" w:color="auto"/>
        <w:bottom w:val="none" w:sz="0" w:space="0" w:color="auto"/>
        <w:right w:val="none" w:sz="0" w:space="0" w:color="auto"/>
      </w:divBdr>
    </w:div>
    <w:div w:id="11832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1.sanita.fvg.it/it/contatti/pe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uits@certsanita.fvg.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F9C9-004D-4AFB-B483-BE702D52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2679</Words>
  <Characters>15273</Characters>
  <Application>Microsoft Office Word</Application>
  <DocSecurity>4</DocSecurity>
  <Lines>127</Lines>
  <Paragraphs>35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17917</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2</cp:revision>
  <cp:lastPrinted>2006-01-10T13:46:00Z</cp:lastPrinted>
  <dcterms:created xsi:type="dcterms:W3CDTF">2018-02-28T10:59:00Z</dcterms:created>
  <dcterms:modified xsi:type="dcterms:W3CDTF">2018-02-28T10:59:00Z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